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82"/>
      </w:tblGrid>
      <w:tr w:rsidR="006D61DE" w:rsidRPr="006D61DE" w:rsidTr="00B6695F">
        <w:tc>
          <w:tcPr>
            <w:tcW w:w="4882" w:type="dxa"/>
          </w:tcPr>
          <w:p w:rsidR="006D61DE" w:rsidRPr="006D61DE" w:rsidRDefault="006D61DE" w:rsidP="006D61DE">
            <w:pPr>
              <w:spacing w:before="120" w:after="120" w:line="320" w:lineRule="atLeast"/>
              <w:jc w:val="center"/>
              <w:rPr>
                <w:rFonts w:ascii="Times New Roman" w:hAnsi="Times New Roman" w:cs="Times New Roman"/>
                <w:bCs/>
                <w:iCs/>
                <w:sz w:val="28"/>
                <w:szCs w:val="28"/>
                <w:lang w:val="en-US"/>
              </w:rPr>
            </w:pPr>
            <w:bookmarkStart w:id="0" w:name="_GoBack"/>
            <w:bookmarkEnd w:id="0"/>
            <w:r w:rsidRPr="006D61DE">
              <w:rPr>
                <w:rFonts w:ascii="Times New Roman" w:hAnsi="Times New Roman" w:cs="Times New Roman"/>
                <w:b/>
                <w:sz w:val="28"/>
                <w:szCs w:val="28"/>
              </w:rPr>
              <w:t>PLNÁ MOC</w:t>
            </w:r>
          </w:p>
        </w:tc>
        <w:tc>
          <w:tcPr>
            <w:tcW w:w="4882" w:type="dxa"/>
          </w:tcPr>
          <w:p w:rsidR="006D61DE" w:rsidRPr="006D61DE" w:rsidRDefault="006D61DE" w:rsidP="006D61DE">
            <w:pPr>
              <w:autoSpaceDE w:val="0"/>
              <w:autoSpaceDN w:val="0"/>
              <w:adjustRightInd w:val="0"/>
              <w:spacing w:before="120" w:after="120" w:line="320" w:lineRule="atLeast"/>
              <w:jc w:val="center"/>
              <w:rPr>
                <w:rFonts w:ascii="Times New Roman" w:hAnsi="Times New Roman" w:cs="Times New Roman"/>
                <w:b/>
                <w:sz w:val="24"/>
                <w:szCs w:val="24"/>
                <w:lang w:val="en-US"/>
              </w:rPr>
            </w:pPr>
            <w:r w:rsidRPr="006D61DE">
              <w:rPr>
                <w:rFonts w:ascii="Times New Roman" w:hAnsi="Times New Roman" w:cs="Times New Roman"/>
                <w:b/>
                <w:bCs/>
                <w:iCs/>
                <w:sz w:val="28"/>
                <w:szCs w:val="28"/>
                <w:lang w:val="en-US"/>
              </w:rPr>
              <w:t>POWER OF ATTORNEY</w:t>
            </w:r>
          </w:p>
        </w:tc>
      </w:tr>
      <w:tr w:rsidR="00593991" w:rsidRPr="006D61DE" w:rsidTr="00D56BD6">
        <w:tc>
          <w:tcPr>
            <w:tcW w:w="4882" w:type="dxa"/>
          </w:tcPr>
          <w:p w:rsidR="008D72DE" w:rsidRPr="006D61DE" w:rsidRDefault="006674CF" w:rsidP="006D61DE">
            <w:pPr>
              <w:spacing w:before="120" w:after="120" w:line="320" w:lineRule="atLeast"/>
              <w:jc w:val="both"/>
              <w:rPr>
                <w:rFonts w:ascii="Times New Roman" w:hAnsi="Times New Roman" w:cs="Times New Roman"/>
                <w:sz w:val="24"/>
                <w:szCs w:val="24"/>
              </w:rPr>
            </w:pPr>
            <w:r w:rsidRPr="006D61DE">
              <w:rPr>
                <w:rFonts w:ascii="Times New Roman" w:hAnsi="Times New Roman" w:cs="Times New Roman"/>
                <w:sz w:val="24"/>
                <w:szCs w:val="24"/>
              </w:rPr>
              <w:t xml:space="preserve">Společnost </w:t>
            </w:r>
            <w:r w:rsidRPr="006D61DE">
              <w:rPr>
                <w:rFonts w:ascii="Times New Roman" w:hAnsi="Times New Roman" w:cs="Times New Roman"/>
                <w:b/>
                <w:sz w:val="24"/>
                <w:szCs w:val="24"/>
              </w:rPr>
              <w:fldChar w:fldCharType="begin">
                <w:ffData>
                  <w:name w:val="Text38"/>
                  <w:enabled/>
                  <w:calcOnExit w:val="0"/>
                  <w:textInput>
                    <w:default w:val="[BUDE DOPLNĚNO]"/>
                  </w:textInput>
                </w:ffData>
              </w:fldChar>
            </w:r>
            <w:r w:rsidRPr="006D61DE">
              <w:rPr>
                <w:rFonts w:ascii="Times New Roman" w:hAnsi="Times New Roman" w:cs="Times New Roman"/>
                <w:b/>
                <w:sz w:val="24"/>
                <w:szCs w:val="24"/>
              </w:rPr>
              <w:instrText xml:space="preserve"> FORMTEXT </w:instrText>
            </w:r>
            <w:r w:rsidRPr="006D61DE">
              <w:rPr>
                <w:rFonts w:ascii="Times New Roman" w:hAnsi="Times New Roman" w:cs="Times New Roman"/>
                <w:b/>
                <w:sz w:val="24"/>
                <w:szCs w:val="24"/>
              </w:rPr>
            </w:r>
            <w:r w:rsidRPr="006D61DE">
              <w:rPr>
                <w:rFonts w:ascii="Times New Roman" w:hAnsi="Times New Roman" w:cs="Times New Roman"/>
                <w:b/>
                <w:sz w:val="24"/>
                <w:szCs w:val="24"/>
              </w:rPr>
              <w:fldChar w:fldCharType="separate"/>
            </w:r>
            <w:r w:rsidRPr="006D61DE">
              <w:rPr>
                <w:rFonts w:ascii="Times New Roman" w:hAnsi="Times New Roman" w:cs="Times New Roman"/>
                <w:b/>
                <w:sz w:val="24"/>
                <w:szCs w:val="24"/>
              </w:rPr>
              <w:t>[BUDE DOPLNĚNO]</w:t>
            </w:r>
            <w:r w:rsidRPr="006D61DE">
              <w:rPr>
                <w:rFonts w:ascii="Times New Roman" w:hAnsi="Times New Roman" w:cs="Times New Roman"/>
                <w:b/>
                <w:sz w:val="24"/>
                <w:szCs w:val="24"/>
              </w:rPr>
              <w:fldChar w:fldCharType="end"/>
            </w:r>
            <w:r w:rsidRPr="006D61DE">
              <w:rPr>
                <w:rFonts w:ascii="Times New Roman" w:hAnsi="Times New Roman" w:cs="Times New Roman"/>
                <w:sz w:val="24"/>
                <w:szCs w:val="24"/>
              </w:rPr>
              <w:t xml:space="preserve">, se sídlem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Pr="006D61DE">
              <w:rPr>
                <w:rFonts w:ascii="Times New Roman" w:hAnsi="Times New Roman" w:cs="Times New Roman"/>
                <w:sz w:val="24"/>
                <w:szCs w:val="24"/>
              </w:rPr>
              <w:t xml:space="preserve">, IČO: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Pr="006D61DE">
              <w:rPr>
                <w:rFonts w:ascii="Times New Roman" w:hAnsi="Times New Roman" w:cs="Times New Roman"/>
                <w:sz w:val="24"/>
                <w:szCs w:val="24"/>
              </w:rPr>
              <w:t xml:space="preserve">, zapsaná v obchodním rejstříku vedeném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Pr="006D61DE">
              <w:rPr>
                <w:rFonts w:ascii="Times New Roman" w:hAnsi="Times New Roman" w:cs="Times New Roman"/>
                <w:sz w:val="24"/>
                <w:szCs w:val="24"/>
              </w:rPr>
              <w:t xml:space="preserve"> soudem v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Pr="006D61DE">
              <w:rPr>
                <w:rFonts w:ascii="Times New Roman" w:hAnsi="Times New Roman" w:cs="Times New Roman"/>
                <w:sz w:val="24"/>
                <w:szCs w:val="24"/>
              </w:rPr>
              <w:t xml:space="preserve"> pod sp. zn.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006D61DE">
              <w:rPr>
                <w:rFonts w:ascii="Times New Roman" w:hAnsi="Times New Roman" w:cs="Times New Roman"/>
                <w:sz w:val="24"/>
                <w:szCs w:val="24"/>
              </w:rPr>
              <w:t xml:space="preserve"> </w:t>
            </w:r>
            <w:r w:rsidRPr="006D61DE">
              <w:rPr>
                <w:rFonts w:ascii="Times New Roman" w:hAnsi="Times New Roman" w:cs="Times New Roman"/>
                <w:sz w:val="24"/>
                <w:szCs w:val="24"/>
              </w:rPr>
              <w:t>(dále jen „</w:t>
            </w:r>
            <w:r w:rsidRPr="006D61DE">
              <w:rPr>
                <w:rFonts w:ascii="Times New Roman" w:hAnsi="Times New Roman" w:cs="Times New Roman"/>
                <w:b/>
                <w:sz w:val="24"/>
                <w:szCs w:val="24"/>
              </w:rPr>
              <w:t>Zmocnitel</w:t>
            </w:r>
            <w:r w:rsidRPr="006D61DE">
              <w:rPr>
                <w:rFonts w:ascii="Times New Roman" w:hAnsi="Times New Roman" w:cs="Times New Roman"/>
                <w:sz w:val="24"/>
                <w:szCs w:val="24"/>
              </w:rPr>
              <w:t>“)</w:t>
            </w:r>
          </w:p>
        </w:tc>
        <w:tc>
          <w:tcPr>
            <w:tcW w:w="4882" w:type="dxa"/>
          </w:tcPr>
          <w:p w:rsidR="00AB299A" w:rsidRPr="006D61DE" w:rsidRDefault="00A705D0"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The company </w:t>
            </w:r>
            <w:r w:rsidR="00AE045B" w:rsidRPr="00AE045B">
              <w:rPr>
                <w:rFonts w:ascii="Times New Roman" w:hAnsi="Times New Roman" w:cs="Times New Roman"/>
                <w:b/>
                <w:sz w:val="24"/>
                <w:szCs w:val="24"/>
              </w:rPr>
              <w:fldChar w:fldCharType="begin">
                <w:ffData>
                  <w:name w:val=""/>
                  <w:enabled/>
                  <w:calcOnExit w:val="0"/>
                  <w:textInput>
                    <w:default w:val="[TO BE ADDED]"/>
                  </w:textInput>
                </w:ffData>
              </w:fldChar>
            </w:r>
            <w:r w:rsidR="00AE045B" w:rsidRPr="00AE045B">
              <w:rPr>
                <w:rFonts w:ascii="Times New Roman" w:hAnsi="Times New Roman" w:cs="Times New Roman"/>
                <w:b/>
                <w:sz w:val="24"/>
                <w:szCs w:val="24"/>
              </w:rPr>
              <w:instrText xml:space="preserve"> FORMTEXT </w:instrText>
            </w:r>
            <w:r w:rsidR="00AE045B" w:rsidRPr="00AE045B">
              <w:rPr>
                <w:rFonts w:ascii="Times New Roman" w:hAnsi="Times New Roman" w:cs="Times New Roman"/>
                <w:b/>
                <w:sz w:val="24"/>
                <w:szCs w:val="24"/>
              </w:rPr>
            </w:r>
            <w:r w:rsidR="00AE045B" w:rsidRPr="00AE045B">
              <w:rPr>
                <w:rFonts w:ascii="Times New Roman" w:hAnsi="Times New Roman" w:cs="Times New Roman"/>
                <w:b/>
                <w:sz w:val="24"/>
                <w:szCs w:val="24"/>
              </w:rPr>
              <w:fldChar w:fldCharType="separate"/>
            </w:r>
            <w:r w:rsidR="00AE045B" w:rsidRPr="00AE045B">
              <w:rPr>
                <w:rFonts w:ascii="Times New Roman" w:hAnsi="Times New Roman" w:cs="Times New Roman"/>
                <w:b/>
                <w:noProof/>
                <w:sz w:val="24"/>
                <w:szCs w:val="24"/>
              </w:rPr>
              <w:t>[TO BE ADDED]</w:t>
            </w:r>
            <w:r w:rsidR="00AE045B" w:rsidRPr="00AE045B">
              <w:rPr>
                <w:rFonts w:ascii="Times New Roman" w:hAnsi="Times New Roman" w:cs="Times New Roman"/>
                <w:b/>
                <w:sz w:val="24"/>
                <w:szCs w:val="24"/>
              </w:rPr>
              <w:fldChar w:fldCharType="end"/>
            </w:r>
            <w:r w:rsidRPr="006D61DE">
              <w:rPr>
                <w:rFonts w:ascii="Times New Roman" w:hAnsi="Times New Roman" w:cs="Times New Roman"/>
                <w:snapToGrid w:val="0"/>
                <w:sz w:val="24"/>
                <w:szCs w:val="24"/>
                <w:lang w:val="en-GB"/>
              </w:rPr>
              <w:t xml:space="preserve">, </w:t>
            </w:r>
            <w:r w:rsidRPr="006D61DE">
              <w:rPr>
                <w:rFonts w:ascii="Times New Roman" w:hAnsi="Times New Roman" w:cs="Times New Roman"/>
                <w:sz w:val="24"/>
                <w:szCs w:val="24"/>
                <w:lang w:val="en-GB"/>
              </w:rPr>
              <w:t xml:space="preserve">with its registered office at </w:t>
            </w:r>
            <w:r w:rsidR="00AE045B">
              <w:rPr>
                <w:rFonts w:ascii="Times New Roman" w:hAnsi="Times New Roman" w:cs="Times New Roman"/>
                <w:sz w:val="24"/>
                <w:szCs w:val="24"/>
              </w:rPr>
              <w:fldChar w:fldCharType="begin">
                <w:ffData>
                  <w:name w:val=""/>
                  <w:enabled/>
                  <w:calcOnExit w:val="0"/>
                  <w:textInput>
                    <w:default w:val="[TO BE ADDED]"/>
                  </w:textInput>
                </w:ffData>
              </w:fldChar>
            </w:r>
            <w:r w:rsidR="00AE045B">
              <w:rPr>
                <w:rFonts w:ascii="Times New Roman" w:hAnsi="Times New Roman" w:cs="Times New Roman"/>
                <w:sz w:val="24"/>
                <w:szCs w:val="24"/>
              </w:rPr>
              <w:instrText xml:space="preserve"> FORMTEXT </w:instrText>
            </w:r>
            <w:r w:rsidR="00AE045B">
              <w:rPr>
                <w:rFonts w:ascii="Times New Roman" w:hAnsi="Times New Roman" w:cs="Times New Roman"/>
                <w:sz w:val="24"/>
                <w:szCs w:val="24"/>
              </w:rPr>
            </w:r>
            <w:r w:rsidR="00AE045B">
              <w:rPr>
                <w:rFonts w:ascii="Times New Roman" w:hAnsi="Times New Roman" w:cs="Times New Roman"/>
                <w:sz w:val="24"/>
                <w:szCs w:val="24"/>
              </w:rPr>
              <w:fldChar w:fldCharType="separate"/>
            </w:r>
            <w:r w:rsidR="00AE045B">
              <w:rPr>
                <w:rFonts w:ascii="Times New Roman" w:hAnsi="Times New Roman" w:cs="Times New Roman"/>
                <w:noProof/>
                <w:sz w:val="24"/>
                <w:szCs w:val="24"/>
              </w:rPr>
              <w:t>[TO BE ADDED]</w:t>
            </w:r>
            <w:r w:rsidR="00AE045B">
              <w:rPr>
                <w:rFonts w:ascii="Times New Roman" w:hAnsi="Times New Roman" w:cs="Times New Roman"/>
                <w:sz w:val="24"/>
                <w:szCs w:val="24"/>
              </w:rPr>
              <w:fldChar w:fldCharType="end"/>
            </w:r>
            <w:r w:rsidRPr="006D61DE">
              <w:rPr>
                <w:rFonts w:ascii="Times New Roman" w:hAnsi="Times New Roman" w:cs="Times New Roman"/>
                <w:sz w:val="24"/>
                <w:szCs w:val="24"/>
                <w:lang w:val="en-GB"/>
              </w:rPr>
              <w:t>, registered with the</w:t>
            </w:r>
            <w:r w:rsidR="00C808FB" w:rsidRPr="006D61DE">
              <w:rPr>
                <w:rFonts w:ascii="Times New Roman" w:hAnsi="Times New Roman" w:cs="Times New Roman"/>
                <w:sz w:val="24"/>
                <w:szCs w:val="24"/>
                <w:lang w:val="en-GB"/>
              </w:rPr>
              <w:t xml:space="preserve"> Commercial Register kept by the</w:t>
            </w:r>
            <w:r w:rsidRPr="006D61DE">
              <w:rPr>
                <w:rFonts w:ascii="Times New Roman" w:hAnsi="Times New Roman" w:cs="Times New Roman"/>
                <w:sz w:val="24"/>
                <w:szCs w:val="24"/>
                <w:lang w:val="en-GB"/>
              </w:rPr>
              <w:t xml:space="preserve"> </w:t>
            </w:r>
            <w:r w:rsidR="00AE045B">
              <w:rPr>
                <w:rFonts w:ascii="Times New Roman" w:hAnsi="Times New Roman" w:cs="Times New Roman"/>
                <w:sz w:val="24"/>
                <w:szCs w:val="24"/>
              </w:rPr>
              <w:fldChar w:fldCharType="begin">
                <w:ffData>
                  <w:name w:val=""/>
                  <w:enabled/>
                  <w:calcOnExit w:val="0"/>
                  <w:textInput>
                    <w:default w:val="[TO BE ADDED]"/>
                  </w:textInput>
                </w:ffData>
              </w:fldChar>
            </w:r>
            <w:r w:rsidR="00AE045B">
              <w:rPr>
                <w:rFonts w:ascii="Times New Roman" w:hAnsi="Times New Roman" w:cs="Times New Roman"/>
                <w:sz w:val="24"/>
                <w:szCs w:val="24"/>
              </w:rPr>
              <w:instrText xml:space="preserve"> FORMTEXT </w:instrText>
            </w:r>
            <w:r w:rsidR="00AE045B">
              <w:rPr>
                <w:rFonts w:ascii="Times New Roman" w:hAnsi="Times New Roman" w:cs="Times New Roman"/>
                <w:sz w:val="24"/>
                <w:szCs w:val="24"/>
              </w:rPr>
            </w:r>
            <w:r w:rsidR="00AE045B">
              <w:rPr>
                <w:rFonts w:ascii="Times New Roman" w:hAnsi="Times New Roman" w:cs="Times New Roman"/>
                <w:sz w:val="24"/>
                <w:szCs w:val="24"/>
              </w:rPr>
              <w:fldChar w:fldCharType="separate"/>
            </w:r>
            <w:r w:rsidR="00AE045B">
              <w:rPr>
                <w:rFonts w:ascii="Times New Roman" w:hAnsi="Times New Roman" w:cs="Times New Roman"/>
                <w:noProof/>
                <w:sz w:val="24"/>
                <w:szCs w:val="24"/>
              </w:rPr>
              <w:t>[TO BE ADDED]</w:t>
            </w:r>
            <w:r w:rsidR="00AE045B">
              <w:rPr>
                <w:rFonts w:ascii="Times New Roman" w:hAnsi="Times New Roman" w:cs="Times New Roman"/>
                <w:sz w:val="24"/>
                <w:szCs w:val="24"/>
              </w:rPr>
              <w:fldChar w:fldCharType="end"/>
            </w:r>
            <w:r w:rsidR="00AB299A" w:rsidRPr="006D61DE">
              <w:rPr>
                <w:rFonts w:ascii="Times New Roman" w:hAnsi="Times New Roman" w:cs="Times New Roman"/>
                <w:sz w:val="24"/>
                <w:szCs w:val="24"/>
                <w:lang w:val="en-GB"/>
              </w:rPr>
              <w:t xml:space="preserve"> C</w:t>
            </w:r>
            <w:r w:rsidR="009E72D6" w:rsidRPr="006D61DE">
              <w:rPr>
                <w:rFonts w:ascii="Times New Roman" w:hAnsi="Times New Roman" w:cs="Times New Roman"/>
                <w:sz w:val="24"/>
                <w:szCs w:val="24"/>
                <w:lang w:val="en-GB"/>
              </w:rPr>
              <w:t xml:space="preserve">ourt in </w:t>
            </w:r>
            <w:r w:rsidR="00AE045B">
              <w:rPr>
                <w:rFonts w:ascii="Times New Roman" w:hAnsi="Times New Roman" w:cs="Times New Roman"/>
                <w:sz w:val="24"/>
                <w:szCs w:val="24"/>
              </w:rPr>
              <w:fldChar w:fldCharType="begin">
                <w:ffData>
                  <w:name w:val=""/>
                  <w:enabled/>
                  <w:calcOnExit w:val="0"/>
                  <w:textInput>
                    <w:default w:val="[TO BE ADDED]"/>
                  </w:textInput>
                </w:ffData>
              </w:fldChar>
            </w:r>
            <w:r w:rsidR="00AE045B">
              <w:rPr>
                <w:rFonts w:ascii="Times New Roman" w:hAnsi="Times New Roman" w:cs="Times New Roman"/>
                <w:sz w:val="24"/>
                <w:szCs w:val="24"/>
              </w:rPr>
              <w:instrText xml:space="preserve"> FORMTEXT </w:instrText>
            </w:r>
            <w:r w:rsidR="00AE045B">
              <w:rPr>
                <w:rFonts w:ascii="Times New Roman" w:hAnsi="Times New Roman" w:cs="Times New Roman"/>
                <w:sz w:val="24"/>
                <w:szCs w:val="24"/>
              </w:rPr>
            </w:r>
            <w:r w:rsidR="00AE045B">
              <w:rPr>
                <w:rFonts w:ascii="Times New Roman" w:hAnsi="Times New Roman" w:cs="Times New Roman"/>
                <w:sz w:val="24"/>
                <w:szCs w:val="24"/>
              </w:rPr>
              <w:fldChar w:fldCharType="separate"/>
            </w:r>
            <w:r w:rsidR="00AE045B">
              <w:rPr>
                <w:rFonts w:ascii="Times New Roman" w:hAnsi="Times New Roman" w:cs="Times New Roman"/>
                <w:noProof/>
                <w:sz w:val="24"/>
                <w:szCs w:val="24"/>
              </w:rPr>
              <w:t>[TO BE ADDED]</w:t>
            </w:r>
            <w:r w:rsidR="00AE045B">
              <w:rPr>
                <w:rFonts w:ascii="Times New Roman" w:hAnsi="Times New Roman" w:cs="Times New Roman"/>
                <w:sz w:val="24"/>
                <w:szCs w:val="24"/>
              </w:rPr>
              <w:fldChar w:fldCharType="end"/>
            </w:r>
            <w:r w:rsidR="00AB299A" w:rsidRPr="006D61DE">
              <w:rPr>
                <w:rFonts w:ascii="Times New Roman" w:hAnsi="Times New Roman" w:cs="Times New Roman"/>
                <w:sz w:val="24"/>
                <w:szCs w:val="24"/>
                <w:lang w:val="en-GB"/>
              </w:rPr>
              <w:t xml:space="preserve"> under F</w:t>
            </w:r>
            <w:r w:rsidRPr="006D61DE">
              <w:rPr>
                <w:rFonts w:ascii="Times New Roman" w:hAnsi="Times New Roman" w:cs="Times New Roman"/>
                <w:sz w:val="24"/>
                <w:szCs w:val="24"/>
                <w:lang w:val="en-GB"/>
              </w:rPr>
              <w:t xml:space="preserve">ile No. </w:t>
            </w:r>
            <w:r w:rsidR="00AE045B">
              <w:rPr>
                <w:rFonts w:ascii="Times New Roman" w:hAnsi="Times New Roman" w:cs="Times New Roman"/>
                <w:sz w:val="24"/>
                <w:szCs w:val="24"/>
              </w:rPr>
              <w:fldChar w:fldCharType="begin">
                <w:ffData>
                  <w:name w:val=""/>
                  <w:enabled/>
                  <w:calcOnExit w:val="0"/>
                  <w:textInput>
                    <w:default w:val="[TO BE ADDED]"/>
                  </w:textInput>
                </w:ffData>
              </w:fldChar>
            </w:r>
            <w:r w:rsidR="00AE045B">
              <w:rPr>
                <w:rFonts w:ascii="Times New Roman" w:hAnsi="Times New Roman" w:cs="Times New Roman"/>
                <w:sz w:val="24"/>
                <w:szCs w:val="24"/>
              </w:rPr>
              <w:instrText xml:space="preserve"> FORMTEXT </w:instrText>
            </w:r>
            <w:r w:rsidR="00AE045B">
              <w:rPr>
                <w:rFonts w:ascii="Times New Roman" w:hAnsi="Times New Roman" w:cs="Times New Roman"/>
                <w:sz w:val="24"/>
                <w:szCs w:val="24"/>
              </w:rPr>
            </w:r>
            <w:r w:rsidR="00AE045B">
              <w:rPr>
                <w:rFonts w:ascii="Times New Roman" w:hAnsi="Times New Roman" w:cs="Times New Roman"/>
                <w:sz w:val="24"/>
                <w:szCs w:val="24"/>
              </w:rPr>
              <w:fldChar w:fldCharType="separate"/>
            </w:r>
            <w:r w:rsidR="00AE045B">
              <w:rPr>
                <w:rFonts w:ascii="Times New Roman" w:hAnsi="Times New Roman" w:cs="Times New Roman"/>
                <w:noProof/>
                <w:sz w:val="24"/>
                <w:szCs w:val="24"/>
              </w:rPr>
              <w:t>[TO BE ADDED]</w:t>
            </w:r>
            <w:r w:rsidR="00AE045B">
              <w:rPr>
                <w:rFonts w:ascii="Times New Roman" w:hAnsi="Times New Roman" w:cs="Times New Roman"/>
                <w:sz w:val="24"/>
                <w:szCs w:val="24"/>
              </w:rPr>
              <w:fldChar w:fldCharType="end"/>
            </w:r>
            <w:r w:rsidR="00AE045B" w:rsidRPr="006D61DE">
              <w:rPr>
                <w:rFonts w:ascii="Times New Roman" w:hAnsi="Times New Roman" w:cs="Times New Roman"/>
                <w:sz w:val="24"/>
                <w:szCs w:val="24"/>
                <w:lang w:val="en-GB"/>
              </w:rPr>
              <w:t xml:space="preserve"> </w:t>
            </w:r>
            <w:r w:rsidRPr="006D61DE">
              <w:rPr>
                <w:rFonts w:ascii="Times New Roman" w:hAnsi="Times New Roman" w:cs="Times New Roman"/>
                <w:sz w:val="24"/>
                <w:szCs w:val="24"/>
                <w:lang w:val="en-GB"/>
              </w:rPr>
              <w:t>(</w:t>
            </w:r>
            <w:r w:rsidR="00AB299A" w:rsidRPr="006D61DE">
              <w:rPr>
                <w:rFonts w:ascii="Times New Roman" w:hAnsi="Times New Roman" w:cs="Times New Roman"/>
                <w:sz w:val="24"/>
                <w:szCs w:val="24"/>
                <w:lang w:val="en-GB"/>
              </w:rPr>
              <w:t xml:space="preserve">hereinafter referred to as </w:t>
            </w:r>
            <w:r w:rsidRPr="006D61DE">
              <w:rPr>
                <w:rFonts w:ascii="Times New Roman" w:hAnsi="Times New Roman" w:cs="Times New Roman"/>
                <w:sz w:val="24"/>
                <w:szCs w:val="24"/>
                <w:lang w:val="en-GB"/>
              </w:rPr>
              <w:t>the “</w:t>
            </w:r>
            <w:r w:rsidR="00AE045B">
              <w:rPr>
                <w:rFonts w:ascii="Times New Roman" w:hAnsi="Times New Roman" w:cs="Times New Roman"/>
                <w:b/>
                <w:sz w:val="24"/>
                <w:szCs w:val="24"/>
                <w:lang w:val="en-GB"/>
              </w:rPr>
              <w:t>Principal</w:t>
            </w:r>
            <w:r w:rsidRPr="006D61DE">
              <w:rPr>
                <w:rFonts w:ascii="Times New Roman" w:hAnsi="Times New Roman" w:cs="Times New Roman"/>
                <w:sz w:val="24"/>
                <w:szCs w:val="24"/>
                <w:lang w:val="en-GB"/>
              </w:rPr>
              <w:t>“),</w:t>
            </w:r>
          </w:p>
        </w:tc>
      </w:tr>
      <w:tr w:rsidR="006D61DE" w:rsidRPr="006D61DE" w:rsidTr="00D56BD6">
        <w:tc>
          <w:tcPr>
            <w:tcW w:w="4882" w:type="dxa"/>
          </w:tcPr>
          <w:p w:rsidR="006D61DE" w:rsidRPr="006D61DE" w:rsidRDefault="006D61DE" w:rsidP="006D61DE">
            <w:pPr>
              <w:spacing w:before="120" w:after="120" w:line="320" w:lineRule="atLeast"/>
              <w:rPr>
                <w:rFonts w:ascii="Times New Roman" w:hAnsi="Times New Roman" w:cs="Times New Roman"/>
                <w:sz w:val="24"/>
                <w:szCs w:val="24"/>
              </w:rPr>
            </w:pPr>
            <w:r w:rsidRPr="006D61DE">
              <w:rPr>
                <w:rFonts w:ascii="Times New Roman" w:hAnsi="Times New Roman" w:cs="Times New Roman"/>
                <w:sz w:val="24"/>
                <w:szCs w:val="24"/>
              </w:rPr>
              <w:t>tímto zmocňuje</w:t>
            </w:r>
            <w:r>
              <w:rPr>
                <w:rFonts w:ascii="Times New Roman" w:hAnsi="Times New Roman" w:cs="Times New Roman"/>
                <w:sz w:val="24"/>
                <w:szCs w:val="24"/>
              </w:rPr>
              <w:t xml:space="preserve"> společnost</w:t>
            </w:r>
          </w:p>
        </w:tc>
        <w:tc>
          <w:tcPr>
            <w:tcW w:w="4882" w:type="dxa"/>
          </w:tcPr>
          <w:p w:rsidR="006D61DE" w:rsidRPr="006D61DE" w:rsidRDefault="006D61DE"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hereby authorizes:</w:t>
            </w:r>
          </w:p>
        </w:tc>
      </w:tr>
      <w:tr w:rsidR="006674CF" w:rsidRPr="006D61DE" w:rsidTr="00D56BD6">
        <w:tc>
          <w:tcPr>
            <w:tcW w:w="4882" w:type="dxa"/>
          </w:tcPr>
          <w:p w:rsidR="006674CF" w:rsidRPr="006D61DE" w:rsidRDefault="006D61DE" w:rsidP="006D61DE">
            <w:pPr>
              <w:spacing w:before="120" w:after="120" w:line="320" w:lineRule="atLeast"/>
              <w:jc w:val="both"/>
              <w:rPr>
                <w:rFonts w:ascii="Times New Roman" w:hAnsi="Times New Roman" w:cs="Times New Roman"/>
                <w:sz w:val="24"/>
                <w:szCs w:val="24"/>
              </w:rPr>
            </w:pPr>
            <w:r>
              <w:rPr>
                <w:rFonts w:ascii="Times New Roman" w:hAnsi="Times New Roman" w:cs="Times New Roman"/>
                <w:b/>
                <w:sz w:val="24"/>
                <w:szCs w:val="24"/>
              </w:rPr>
              <w:t>PPF banka</w:t>
            </w:r>
            <w:r w:rsidR="006674CF" w:rsidRPr="006D61DE">
              <w:rPr>
                <w:rFonts w:ascii="Times New Roman" w:hAnsi="Times New Roman" w:cs="Times New Roman"/>
                <w:b/>
                <w:sz w:val="24"/>
                <w:szCs w:val="24"/>
              </w:rPr>
              <w:t xml:space="preserve"> a.s.</w:t>
            </w:r>
            <w:r w:rsidR="006674CF" w:rsidRPr="006D61DE">
              <w:rPr>
                <w:rFonts w:ascii="Times New Roman" w:hAnsi="Times New Roman" w:cs="Times New Roman"/>
                <w:sz w:val="24"/>
                <w:szCs w:val="24"/>
              </w:rPr>
              <w:t>, se sídlem Praha 6, Evropská 2690/17, PSČ 160</w:t>
            </w:r>
            <w:r w:rsidR="004930BF">
              <w:rPr>
                <w:rFonts w:ascii="Times New Roman" w:hAnsi="Times New Roman" w:cs="Times New Roman"/>
                <w:sz w:val="24"/>
                <w:szCs w:val="24"/>
              </w:rPr>
              <w:t xml:space="preserve"> </w:t>
            </w:r>
            <w:r w:rsidR="006674CF" w:rsidRPr="006D61DE">
              <w:rPr>
                <w:rFonts w:ascii="Times New Roman" w:hAnsi="Times New Roman" w:cs="Times New Roman"/>
                <w:sz w:val="24"/>
                <w:szCs w:val="24"/>
              </w:rPr>
              <w:t>41, IČO: 47116129, zapsanou v obchodním rejstříku vedeném Městským soudem v Praze pod sp. zn. B 1834 (dále jen „</w:t>
            </w:r>
            <w:r w:rsidR="006674CF" w:rsidRPr="006D61DE">
              <w:rPr>
                <w:rFonts w:ascii="Times New Roman" w:hAnsi="Times New Roman" w:cs="Times New Roman"/>
                <w:b/>
                <w:sz w:val="24"/>
                <w:szCs w:val="24"/>
              </w:rPr>
              <w:t>Zmocněnec</w:t>
            </w:r>
            <w:r w:rsidR="006674CF" w:rsidRPr="006D61DE">
              <w:rPr>
                <w:rFonts w:ascii="Times New Roman" w:hAnsi="Times New Roman" w:cs="Times New Roman"/>
                <w:sz w:val="24"/>
                <w:szCs w:val="24"/>
              </w:rPr>
              <w:t>“)</w:t>
            </w:r>
          </w:p>
        </w:tc>
        <w:tc>
          <w:tcPr>
            <w:tcW w:w="4882" w:type="dxa"/>
          </w:tcPr>
          <w:p w:rsidR="006674CF" w:rsidRPr="006D61DE" w:rsidRDefault="00AB299A"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b/>
                <w:sz w:val="24"/>
                <w:szCs w:val="24"/>
                <w:lang w:val="en-GB"/>
              </w:rPr>
              <w:t xml:space="preserve">PPF </w:t>
            </w:r>
            <w:proofErr w:type="spellStart"/>
            <w:r w:rsidRPr="006D61DE">
              <w:rPr>
                <w:rFonts w:ascii="Times New Roman" w:hAnsi="Times New Roman" w:cs="Times New Roman"/>
                <w:b/>
                <w:sz w:val="24"/>
                <w:szCs w:val="24"/>
                <w:lang w:val="en-GB"/>
              </w:rPr>
              <w:t>banka</w:t>
            </w:r>
            <w:proofErr w:type="spellEnd"/>
            <w:r w:rsidRPr="006D61DE">
              <w:rPr>
                <w:rFonts w:ascii="Times New Roman" w:hAnsi="Times New Roman" w:cs="Times New Roman"/>
                <w:b/>
                <w:sz w:val="24"/>
                <w:szCs w:val="24"/>
                <w:lang w:val="en-GB"/>
              </w:rPr>
              <w:t xml:space="preserve"> </w:t>
            </w:r>
            <w:proofErr w:type="spellStart"/>
            <w:r w:rsidRPr="006D61DE">
              <w:rPr>
                <w:rFonts w:ascii="Times New Roman" w:hAnsi="Times New Roman" w:cs="Times New Roman"/>
                <w:b/>
                <w:sz w:val="24"/>
                <w:szCs w:val="24"/>
                <w:lang w:val="en-GB"/>
              </w:rPr>
              <w:t>a.s</w:t>
            </w:r>
            <w:proofErr w:type="spellEnd"/>
            <w:r w:rsidRPr="006D61DE">
              <w:rPr>
                <w:rFonts w:ascii="Times New Roman" w:hAnsi="Times New Roman" w:cs="Times New Roman"/>
                <w:b/>
                <w:sz w:val="24"/>
                <w:szCs w:val="24"/>
                <w:lang w:val="en-GB"/>
              </w:rPr>
              <w:t>.</w:t>
            </w:r>
            <w:r w:rsidRPr="006D61DE">
              <w:rPr>
                <w:rFonts w:ascii="Times New Roman" w:hAnsi="Times New Roman" w:cs="Times New Roman"/>
                <w:sz w:val="24"/>
                <w:szCs w:val="24"/>
                <w:lang w:val="en-GB"/>
              </w:rPr>
              <w:t xml:space="preserve">, with its registered office at Praha 6, </w:t>
            </w:r>
            <w:proofErr w:type="spellStart"/>
            <w:r w:rsidRPr="006D61DE">
              <w:rPr>
                <w:rFonts w:ascii="Times New Roman" w:hAnsi="Times New Roman" w:cs="Times New Roman"/>
                <w:sz w:val="24"/>
                <w:szCs w:val="24"/>
                <w:lang w:val="en-GB"/>
              </w:rPr>
              <w:t>Evropská</w:t>
            </w:r>
            <w:proofErr w:type="spellEnd"/>
            <w:r w:rsidRPr="006D61DE">
              <w:rPr>
                <w:rFonts w:ascii="Times New Roman" w:hAnsi="Times New Roman" w:cs="Times New Roman"/>
                <w:sz w:val="24"/>
                <w:szCs w:val="24"/>
                <w:lang w:val="en-GB"/>
              </w:rPr>
              <w:t xml:space="preserve"> 2690/17, PSČ 160</w:t>
            </w:r>
            <w:r w:rsidR="004930BF">
              <w:rPr>
                <w:rFonts w:ascii="Times New Roman" w:hAnsi="Times New Roman" w:cs="Times New Roman"/>
                <w:sz w:val="24"/>
                <w:szCs w:val="24"/>
                <w:lang w:val="en-GB"/>
              </w:rPr>
              <w:t xml:space="preserve"> </w:t>
            </w:r>
            <w:r w:rsidRPr="006D61DE">
              <w:rPr>
                <w:rFonts w:ascii="Times New Roman" w:hAnsi="Times New Roman" w:cs="Times New Roman"/>
                <w:sz w:val="24"/>
                <w:szCs w:val="24"/>
                <w:lang w:val="en-GB"/>
              </w:rPr>
              <w:t>41, ID No.: 47116129, registered with the Municipal Court in Prague under the File No. B 1834 (hereinafter referred to as the “</w:t>
            </w:r>
            <w:r w:rsidRPr="006D61DE">
              <w:rPr>
                <w:rFonts w:ascii="Times New Roman" w:hAnsi="Times New Roman" w:cs="Times New Roman"/>
                <w:b/>
                <w:sz w:val="24"/>
                <w:szCs w:val="24"/>
                <w:lang w:val="en-GB"/>
              </w:rPr>
              <w:t>Authorized Person</w:t>
            </w:r>
            <w:r w:rsidRPr="006D61DE">
              <w:rPr>
                <w:rFonts w:ascii="Times New Roman" w:hAnsi="Times New Roman" w:cs="Times New Roman"/>
                <w:sz w:val="24"/>
                <w:szCs w:val="24"/>
                <w:lang w:val="en-GB"/>
              </w:rPr>
              <w:t>”)</w:t>
            </w:r>
          </w:p>
        </w:tc>
      </w:tr>
      <w:tr w:rsidR="006D61DE" w:rsidRPr="006D61DE" w:rsidTr="00D56BD6">
        <w:tc>
          <w:tcPr>
            <w:tcW w:w="4882" w:type="dxa"/>
          </w:tcPr>
          <w:p w:rsidR="006D61DE" w:rsidRDefault="006D61DE" w:rsidP="006D61DE">
            <w:pPr>
              <w:spacing w:line="320" w:lineRule="atLeast"/>
              <w:jc w:val="both"/>
              <w:rPr>
                <w:rFonts w:ascii="Times New Roman" w:hAnsi="Times New Roman" w:cs="Times New Roman"/>
                <w:b/>
                <w:sz w:val="24"/>
                <w:szCs w:val="24"/>
              </w:rPr>
            </w:pPr>
          </w:p>
        </w:tc>
        <w:tc>
          <w:tcPr>
            <w:tcW w:w="4882" w:type="dxa"/>
          </w:tcPr>
          <w:p w:rsidR="006D61DE" w:rsidRPr="006D61DE" w:rsidRDefault="006D61DE" w:rsidP="006D61DE">
            <w:pPr>
              <w:spacing w:line="320" w:lineRule="atLeast"/>
              <w:jc w:val="both"/>
              <w:rPr>
                <w:rFonts w:ascii="Times New Roman" w:hAnsi="Times New Roman" w:cs="Times New Roman"/>
                <w:b/>
                <w:sz w:val="24"/>
                <w:szCs w:val="24"/>
                <w:lang w:val="en-GB"/>
              </w:rPr>
            </w:pPr>
          </w:p>
        </w:tc>
      </w:tr>
      <w:tr w:rsidR="007D3467" w:rsidRPr="006D61DE" w:rsidTr="007D3467">
        <w:trPr>
          <w:trHeight w:val="80"/>
        </w:trPr>
        <w:tc>
          <w:tcPr>
            <w:tcW w:w="4882" w:type="dxa"/>
          </w:tcPr>
          <w:p w:rsidR="007D3467" w:rsidRPr="006D61DE" w:rsidRDefault="007D3467" w:rsidP="006D61DE">
            <w:pPr>
              <w:spacing w:before="120" w:after="120" w:line="320" w:lineRule="atLeast"/>
              <w:jc w:val="both"/>
              <w:rPr>
                <w:rFonts w:ascii="Times New Roman" w:hAnsi="Times New Roman" w:cs="Times New Roman"/>
                <w:b/>
                <w:sz w:val="24"/>
                <w:szCs w:val="24"/>
              </w:rPr>
            </w:pPr>
            <w:r w:rsidRPr="006D61DE">
              <w:rPr>
                <w:rFonts w:ascii="Times New Roman" w:hAnsi="Times New Roman" w:cs="Times New Roman"/>
                <w:sz w:val="24"/>
                <w:szCs w:val="24"/>
              </w:rPr>
              <w:t xml:space="preserve">k tomu, aby Zmocnitele, jakožto vlastníka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Pr="006D61DE">
              <w:rPr>
                <w:rFonts w:ascii="Times New Roman" w:hAnsi="Times New Roman" w:cs="Times New Roman"/>
                <w:sz w:val="24"/>
                <w:szCs w:val="24"/>
              </w:rPr>
              <w:t xml:space="preserve"> ks dluhopisů, název dluhopisu HOME CR. 3,75/20, ISIN CZ0000000831, datum emise 10. února 2017, datum splatnosti 2020, evidovaných v evidenci vedené Centrálním depozitářem cenných papírů, a.s., společností se sídlem Rybná 14, 110 05 Praha 1, Česká republika, IČO: 25081489, zapsané v obchodním rejstříku vedeném Městským soudem v Praze pod sp. zn. B 4308 emitovaných ve formě na doručitele v zaknihované podobě společností </w:t>
            </w:r>
            <w:bookmarkStart w:id="1" w:name="Text6"/>
            <w:r w:rsidRPr="006D61DE">
              <w:rPr>
                <w:rFonts w:ascii="Times New Roman" w:hAnsi="Times New Roman" w:cs="Times New Roman"/>
                <w:sz w:val="24"/>
                <w:szCs w:val="24"/>
              </w:rPr>
              <w:t>Home Credit B.V.</w:t>
            </w:r>
            <w:bookmarkEnd w:id="1"/>
            <w:r w:rsidRPr="006D61DE">
              <w:rPr>
                <w:rFonts w:ascii="Times New Roman" w:hAnsi="Times New Roman" w:cs="Times New Roman"/>
                <w:snapToGrid w:val="0"/>
                <w:sz w:val="24"/>
                <w:szCs w:val="24"/>
              </w:rPr>
              <w:t>, se sídlem (</w:t>
            </w:r>
            <w:r w:rsidRPr="006D61DE">
              <w:rPr>
                <w:rFonts w:ascii="Times New Roman" w:hAnsi="Times New Roman" w:cs="Times New Roman"/>
                <w:i/>
                <w:snapToGrid w:val="0"/>
                <w:sz w:val="24"/>
                <w:szCs w:val="24"/>
              </w:rPr>
              <w:t>statuaire zetel</w:t>
            </w:r>
            <w:r w:rsidRPr="006D61DE">
              <w:rPr>
                <w:rFonts w:ascii="Times New Roman" w:hAnsi="Times New Roman" w:cs="Times New Roman"/>
                <w:snapToGrid w:val="0"/>
                <w:sz w:val="24"/>
                <w:szCs w:val="24"/>
              </w:rPr>
              <w:t>) Strawinskylaan 933, 1077XX, Amsterdam, Nizozemí, zapsanou v rejstříku Obchodní komory v Amsterdamu, Nizozemí (</w:t>
            </w:r>
            <w:r w:rsidRPr="006D61DE">
              <w:rPr>
                <w:rFonts w:ascii="Times New Roman" w:hAnsi="Times New Roman" w:cs="Times New Roman"/>
                <w:i/>
                <w:snapToGrid w:val="0"/>
                <w:sz w:val="24"/>
                <w:szCs w:val="24"/>
              </w:rPr>
              <w:t>Kamer van Koophandel</w:t>
            </w:r>
            <w:r w:rsidRPr="006D61DE">
              <w:rPr>
                <w:rFonts w:ascii="Times New Roman" w:hAnsi="Times New Roman" w:cs="Times New Roman"/>
                <w:snapToGrid w:val="0"/>
                <w:sz w:val="24"/>
                <w:szCs w:val="24"/>
              </w:rPr>
              <w:t>) pod registračním číslem 34126597</w:t>
            </w:r>
            <w:r w:rsidRPr="006D61DE">
              <w:rPr>
                <w:rFonts w:ascii="Times New Roman" w:hAnsi="Times New Roman" w:cs="Times New Roman"/>
                <w:sz w:val="24"/>
                <w:szCs w:val="24"/>
                <w:shd w:val="clear" w:color="auto" w:fill="FFFFFF"/>
              </w:rPr>
              <w:t xml:space="preserve"> (dále jen „</w:t>
            </w:r>
            <w:r w:rsidRPr="006D61DE">
              <w:rPr>
                <w:rFonts w:ascii="Times New Roman" w:hAnsi="Times New Roman" w:cs="Times New Roman"/>
                <w:b/>
                <w:sz w:val="24"/>
                <w:szCs w:val="24"/>
                <w:shd w:val="clear" w:color="auto" w:fill="FFFFFF"/>
              </w:rPr>
              <w:t>Emitent</w:t>
            </w:r>
            <w:r w:rsidRPr="006D61DE">
              <w:rPr>
                <w:rFonts w:ascii="Times New Roman" w:hAnsi="Times New Roman" w:cs="Times New Roman"/>
                <w:sz w:val="24"/>
                <w:szCs w:val="24"/>
                <w:shd w:val="clear" w:color="auto" w:fill="FFFFFF"/>
              </w:rPr>
              <w:t>“)</w:t>
            </w:r>
            <w:r w:rsidRPr="006D61DE">
              <w:rPr>
                <w:rFonts w:ascii="Times New Roman" w:hAnsi="Times New Roman" w:cs="Times New Roman"/>
                <w:b/>
                <w:sz w:val="24"/>
                <w:szCs w:val="24"/>
                <w:shd w:val="clear" w:color="auto" w:fill="FFFFFF"/>
              </w:rPr>
              <w:t xml:space="preserve"> </w:t>
            </w:r>
            <w:r w:rsidRPr="006D61DE">
              <w:rPr>
                <w:rFonts w:ascii="Times New Roman" w:hAnsi="Times New Roman" w:cs="Times New Roman"/>
                <w:sz w:val="24"/>
                <w:szCs w:val="24"/>
                <w:shd w:val="clear" w:color="auto" w:fill="FFFFFF"/>
              </w:rPr>
              <w:t xml:space="preserve">v celkové jmenovité hodnotě vydaných dluhopisů </w:t>
            </w:r>
            <w:r w:rsidRPr="006D61DE">
              <w:rPr>
                <w:rFonts w:ascii="Times New Roman" w:hAnsi="Times New Roman" w:cs="Times New Roman"/>
                <w:sz w:val="24"/>
                <w:szCs w:val="24"/>
              </w:rPr>
              <w:t>1.998.000.000,- Kč s pevnou úrokovou sazbou ve výši 3,75 % p.a. (dále jen „</w:t>
            </w:r>
            <w:r w:rsidRPr="006D61DE">
              <w:rPr>
                <w:rFonts w:ascii="Times New Roman" w:hAnsi="Times New Roman" w:cs="Times New Roman"/>
                <w:b/>
                <w:sz w:val="24"/>
                <w:szCs w:val="24"/>
              </w:rPr>
              <w:t>Dluhopisy</w:t>
            </w:r>
            <w:r w:rsidR="006D61DE">
              <w:rPr>
                <w:rFonts w:ascii="Times New Roman" w:hAnsi="Times New Roman" w:cs="Times New Roman"/>
                <w:sz w:val="24"/>
                <w:szCs w:val="24"/>
              </w:rPr>
              <w:t xml:space="preserve">“), v plném rozsahu </w:t>
            </w:r>
            <w:r w:rsidRPr="006D61DE">
              <w:rPr>
                <w:rFonts w:ascii="Times New Roman" w:hAnsi="Times New Roman" w:cs="Times New Roman"/>
                <w:sz w:val="24"/>
                <w:szCs w:val="24"/>
              </w:rPr>
              <w:t>zastupoval a v této souvislosti, aby za Zmocnitele jednal, podepisoval, vykonával veškeré právní jednání a úkony, a to zejména, nikoli však výlučně:</w:t>
            </w:r>
          </w:p>
        </w:tc>
        <w:tc>
          <w:tcPr>
            <w:tcW w:w="4882" w:type="dxa"/>
          </w:tcPr>
          <w:p w:rsidR="007D3467" w:rsidRPr="006D61DE" w:rsidRDefault="007D3467"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napToGrid w:val="0"/>
                <w:color w:val="000000"/>
                <w:sz w:val="24"/>
                <w:szCs w:val="24"/>
                <w:lang w:val="en-GB"/>
              </w:rPr>
              <w:t xml:space="preserve">to represent the </w:t>
            </w:r>
            <w:r w:rsidR="00AE045B">
              <w:rPr>
                <w:rFonts w:ascii="Times New Roman" w:hAnsi="Times New Roman" w:cs="Times New Roman"/>
                <w:snapToGrid w:val="0"/>
                <w:color w:val="000000"/>
                <w:sz w:val="24"/>
                <w:szCs w:val="24"/>
                <w:lang w:val="en-GB"/>
              </w:rPr>
              <w:t>Principal</w:t>
            </w:r>
            <w:r w:rsidRPr="006D61DE">
              <w:rPr>
                <w:rFonts w:ascii="Times New Roman" w:hAnsi="Times New Roman" w:cs="Times New Roman"/>
                <w:snapToGrid w:val="0"/>
                <w:color w:val="000000"/>
                <w:sz w:val="24"/>
                <w:szCs w:val="24"/>
                <w:lang w:val="en-GB"/>
              </w:rPr>
              <w:t xml:space="preserve">, as the owner of </w:t>
            </w:r>
            <w:r w:rsidR="00AE045B">
              <w:rPr>
                <w:rFonts w:ascii="Times New Roman" w:hAnsi="Times New Roman" w:cs="Times New Roman"/>
                <w:sz w:val="24"/>
                <w:szCs w:val="24"/>
              </w:rPr>
              <w:fldChar w:fldCharType="begin">
                <w:ffData>
                  <w:name w:val=""/>
                  <w:enabled/>
                  <w:calcOnExit w:val="0"/>
                  <w:textInput>
                    <w:default w:val="[TO BE ADDED]"/>
                  </w:textInput>
                </w:ffData>
              </w:fldChar>
            </w:r>
            <w:r w:rsidR="00AE045B">
              <w:rPr>
                <w:rFonts w:ascii="Times New Roman" w:hAnsi="Times New Roman" w:cs="Times New Roman"/>
                <w:sz w:val="24"/>
                <w:szCs w:val="24"/>
              </w:rPr>
              <w:instrText xml:space="preserve"> FORMTEXT </w:instrText>
            </w:r>
            <w:r w:rsidR="00AE045B">
              <w:rPr>
                <w:rFonts w:ascii="Times New Roman" w:hAnsi="Times New Roman" w:cs="Times New Roman"/>
                <w:sz w:val="24"/>
                <w:szCs w:val="24"/>
              </w:rPr>
            </w:r>
            <w:r w:rsidR="00AE045B">
              <w:rPr>
                <w:rFonts w:ascii="Times New Roman" w:hAnsi="Times New Roman" w:cs="Times New Roman"/>
                <w:sz w:val="24"/>
                <w:szCs w:val="24"/>
              </w:rPr>
              <w:fldChar w:fldCharType="separate"/>
            </w:r>
            <w:r w:rsidR="00AE045B">
              <w:rPr>
                <w:rFonts w:ascii="Times New Roman" w:hAnsi="Times New Roman" w:cs="Times New Roman"/>
                <w:noProof/>
                <w:sz w:val="24"/>
                <w:szCs w:val="24"/>
              </w:rPr>
              <w:t>[TO BE ADDED]</w:t>
            </w:r>
            <w:r w:rsidR="00AE045B">
              <w:rPr>
                <w:rFonts w:ascii="Times New Roman" w:hAnsi="Times New Roman" w:cs="Times New Roman"/>
                <w:sz w:val="24"/>
                <w:szCs w:val="24"/>
              </w:rPr>
              <w:fldChar w:fldCharType="end"/>
            </w:r>
            <w:r w:rsidRPr="006D61DE">
              <w:rPr>
                <w:rFonts w:ascii="Times New Roman" w:hAnsi="Times New Roman" w:cs="Times New Roman"/>
                <w:sz w:val="24"/>
                <w:szCs w:val="24"/>
                <w:lang w:val="en-GB"/>
              </w:rPr>
              <w:t xml:space="preserve"> pieces of notes, name of the notes HOME CR. 3,75/20, ISIN CZ0000000831, issue date 10 February 2017, due date 2020, registered in the register kept by the Central Securities Depository, </w:t>
            </w:r>
            <w:proofErr w:type="spellStart"/>
            <w:r w:rsidRPr="006D61DE">
              <w:rPr>
                <w:rFonts w:ascii="Times New Roman" w:hAnsi="Times New Roman" w:cs="Times New Roman"/>
                <w:sz w:val="24"/>
                <w:szCs w:val="24"/>
                <w:lang w:val="en-GB"/>
              </w:rPr>
              <w:t>a.s</w:t>
            </w:r>
            <w:proofErr w:type="spellEnd"/>
            <w:r w:rsidRPr="006D61DE">
              <w:rPr>
                <w:rFonts w:ascii="Times New Roman" w:hAnsi="Times New Roman" w:cs="Times New Roman"/>
                <w:sz w:val="24"/>
                <w:szCs w:val="24"/>
                <w:lang w:val="en-GB"/>
              </w:rPr>
              <w:t xml:space="preserve">., a company with its registered office at </w:t>
            </w:r>
            <w:proofErr w:type="spellStart"/>
            <w:r w:rsidRPr="006D61DE">
              <w:rPr>
                <w:rFonts w:ascii="Times New Roman" w:hAnsi="Times New Roman" w:cs="Times New Roman"/>
                <w:sz w:val="24"/>
                <w:szCs w:val="24"/>
                <w:lang w:val="en-GB"/>
              </w:rPr>
              <w:t>Rybná</w:t>
            </w:r>
            <w:proofErr w:type="spellEnd"/>
            <w:r w:rsidRPr="006D61DE">
              <w:rPr>
                <w:rFonts w:ascii="Times New Roman" w:hAnsi="Times New Roman" w:cs="Times New Roman"/>
                <w:sz w:val="24"/>
                <w:szCs w:val="24"/>
                <w:lang w:val="en-GB"/>
              </w:rPr>
              <w:t xml:space="preserve"> 14, 110 05 Prague 1, Czech Republic, ID No.: 25081489, registered in the Commercial Register kept by the Municipal Court in Prague under File. No. B 4308 issued as bearer notes in book-entry form by the company Home Credit BV, with its registered office at (</w:t>
            </w:r>
            <w:proofErr w:type="spellStart"/>
            <w:r w:rsidRPr="006D61DE">
              <w:rPr>
                <w:rFonts w:ascii="Times New Roman" w:hAnsi="Times New Roman" w:cs="Times New Roman"/>
                <w:i/>
                <w:sz w:val="24"/>
                <w:szCs w:val="24"/>
                <w:lang w:val="en-GB"/>
              </w:rPr>
              <w:t>statuaire</w:t>
            </w:r>
            <w:proofErr w:type="spellEnd"/>
            <w:r w:rsidRPr="006D61DE">
              <w:rPr>
                <w:rFonts w:ascii="Times New Roman" w:hAnsi="Times New Roman" w:cs="Times New Roman"/>
                <w:i/>
                <w:sz w:val="24"/>
                <w:szCs w:val="24"/>
                <w:lang w:val="en-GB"/>
              </w:rPr>
              <w:t xml:space="preserve"> </w:t>
            </w:r>
            <w:proofErr w:type="spellStart"/>
            <w:r w:rsidRPr="006D61DE">
              <w:rPr>
                <w:rFonts w:ascii="Times New Roman" w:hAnsi="Times New Roman" w:cs="Times New Roman"/>
                <w:i/>
                <w:sz w:val="24"/>
                <w:szCs w:val="24"/>
                <w:lang w:val="en-GB"/>
              </w:rPr>
              <w:t>zetel</w:t>
            </w:r>
            <w:proofErr w:type="spellEnd"/>
            <w:r w:rsidRPr="006D61DE">
              <w:rPr>
                <w:rFonts w:ascii="Times New Roman" w:hAnsi="Times New Roman" w:cs="Times New Roman"/>
                <w:sz w:val="24"/>
                <w:szCs w:val="24"/>
                <w:lang w:val="en-GB"/>
              </w:rPr>
              <w:t xml:space="preserve">) </w:t>
            </w:r>
            <w:proofErr w:type="spellStart"/>
            <w:r w:rsidRPr="006D61DE">
              <w:rPr>
                <w:rFonts w:ascii="Times New Roman" w:hAnsi="Times New Roman" w:cs="Times New Roman"/>
                <w:sz w:val="24"/>
                <w:szCs w:val="24"/>
                <w:lang w:val="en-GB"/>
              </w:rPr>
              <w:t>Strawinskylaan</w:t>
            </w:r>
            <w:proofErr w:type="spellEnd"/>
            <w:r w:rsidRPr="006D61DE">
              <w:rPr>
                <w:rFonts w:ascii="Times New Roman" w:hAnsi="Times New Roman" w:cs="Times New Roman"/>
                <w:sz w:val="24"/>
                <w:szCs w:val="24"/>
                <w:lang w:val="en-GB"/>
              </w:rPr>
              <w:t xml:space="preserve"> 933, 1077XX, Amsterdam, the Netherlands, registered with the trade register of the Chamber of Commerce for Amsterdam (</w:t>
            </w:r>
            <w:r w:rsidRPr="006D61DE">
              <w:rPr>
                <w:rFonts w:ascii="Times New Roman" w:hAnsi="Times New Roman" w:cs="Times New Roman"/>
                <w:i/>
                <w:sz w:val="24"/>
                <w:szCs w:val="24"/>
                <w:lang w:val="en-GB"/>
              </w:rPr>
              <w:t xml:space="preserve">Kamer van </w:t>
            </w:r>
            <w:proofErr w:type="spellStart"/>
            <w:r w:rsidRPr="006D61DE">
              <w:rPr>
                <w:rFonts w:ascii="Times New Roman" w:hAnsi="Times New Roman" w:cs="Times New Roman"/>
                <w:i/>
                <w:sz w:val="24"/>
                <w:szCs w:val="24"/>
                <w:lang w:val="en-GB"/>
              </w:rPr>
              <w:t>Koophandel</w:t>
            </w:r>
            <w:proofErr w:type="spellEnd"/>
            <w:r w:rsidRPr="006D61DE">
              <w:rPr>
                <w:rFonts w:ascii="Times New Roman" w:hAnsi="Times New Roman" w:cs="Times New Roman"/>
                <w:sz w:val="24"/>
                <w:szCs w:val="24"/>
                <w:lang w:val="en-GB"/>
              </w:rPr>
              <w:t>) under registration number 34126597 (in an aggregate nominal value of notes CZK 1,998,000,000 with fixed interest in the amount of 3,75 % p.a. (hereinafter referred to as the “</w:t>
            </w:r>
            <w:r w:rsidRPr="006D61DE">
              <w:rPr>
                <w:rFonts w:ascii="Times New Roman" w:hAnsi="Times New Roman" w:cs="Times New Roman"/>
                <w:b/>
                <w:sz w:val="24"/>
                <w:szCs w:val="24"/>
                <w:lang w:val="en-GB"/>
              </w:rPr>
              <w:t>Notes</w:t>
            </w:r>
            <w:r w:rsidRPr="006D61DE">
              <w:rPr>
                <w:rFonts w:ascii="Times New Roman" w:hAnsi="Times New Roman" w:cs="Times New Roman"/>
                <w:sz w:val="24"/>
                <w:szCs w:val="24"/>
                <w:lang w:val="en-GB"/>
              </w:rPr>
              <w:t>”), in full and to</w:t>
            </w:r>
            <w:r w:rsidR="00BE42E4" w:rsidRPr="006D61DE">
              <w:rPr>
                <w:rFonts w:ascii="Times New Roman" w:hAnsi="Times New Roman" w:cs="Times New Roman"/>
                <w:sz w:val="24"/>
                <w:szCs w:val="24"/>
                <w:lang w:val="en-GB"/>
              </w:rPr>
              <w:t xml:space="preserve"> act,</w:t>
            </w:r>
            <w:r w:rsidRPr="006D61DE">
              <w:rPr>
                <w:rFonts w:ascii="Times New Roman" w:hAnsi="Times New Roman" w:cs="Times New Roman"/>
                <w:sz w:val="24"/>
                <w:szCs w:val="24"/>
                <w:lang w:val="en-GB"/>
              </w:rPr>
              <w:t xml:space="preserve"> sign, perform all legal acts and </w:t>
            </w:r>
            <w:r w:rsidR="00AE045B">
              <w:rPr>
                <w:rFonts w:ascii="Times New Roman" w:hAnsi="Times New Roman" w:cs="Times New Roman"/>
                <w:sz w:val="24"/>
                <w:szCs w:val="24"/>
                <w:lang w:val="en-GB"/>
              </w:rPr>
              <w:t>actions</w:t>
            </w:r>
            <w:r w:rsidRPr="006D61DE">
              <w:rPr>
                <w:rFonts w:ascii="Times New Roman" w:hAnsi="Times New Roman" w:cs="Times New Roman"/>
                <w:sz w:val="24"/>
                <w:szCs w:val="24"/>
                <w:lang w:val="en-GB"/>
              </w:rPr>
              <w:t xml:space="preserve"> on behalf of the </w:t>
            </w:r>
            <w:r w:rsidR="00AE045B">
              <w:rPr>
                <w:rFonts w:ascii="Times New Roman" w:hAnsi="Times New Roman" w:cs="Times New Roman"/>
                <w:sz w:val="24"/>
                <w:szCs w:val="24"/>
                <w:lang w:val="en-GB"/>
              </w:rPr>
              <w:t>Principal</w:t>
            </w:r>
            <w:r w:rsidRPr="006D61DE">
              <w:rPr>
                <w:rFonts w:ascii="Times New Roman" w:hAnsi="Times New Roman" w:cs="Times New Roman"/>
                <w:sz w:val="24"/>
                <w:szCs w:val="24"/>
                <w:lang w:val="en-GB"/>
              </w:rPr>
              <w:t>, especially, but not exclusively:</w:t>
            </w:r>
          </w:p>
        </w:tc>
      </w:tr>
      <w:tr w:rsidR="007D3467" w:rsidRPr="006D61DE" w:rsidTr="00D56BD6">
        <w:tc>
          <w:tcPr>
            <w:tcW w:w="4882" w:type="dxa"/>
          </w:tcPr>
          <w:p w:rsidR="007D3467" w:rsidRPr="006D61DE" w:rsidRDefault="007D3467" w:rsidP="00B87A9E">
            <w:pPr>
              <w:pStyle w:val="Odstavecseseznamem"/>
              <w:numPr>
                <w:ilvl w:val="0"/>
                <w:numId w:val="15"/>
              </w:numPr>
              <w:spacing w:before="120" w:after="120" w:line="320" w:lineRule="atLeast"/>
              <w:ind w:left="462" w:hanging="425"/>
              <w:jc w:val="both"/>
              <w:rPr>
                <w:rFonts w:ascii="Times New Roman" w:hAnsi="Times New Roman" w:cs="Times New Roman"/>
                <w:sz w:val="24"/>
                <w:szCs w:val="24"/>
              </w:rPr>
            </w:pPr>
            <w:r w:rsidRPr="006D61DE">
              <w:rPr>
                <w:rFonts w:ascii="Times New Roman" w:hAnsi="Times New Roman" w:cs="Times New Roman"/>
                <w:sz w:val="24"/>
                <w:szCs w:val="24"/>
              </w:rPr>
              <w:lastRenderedPageBreak/>
              <w:t xml:space="preserve">účastnil se řádné schůze vlastníků Dluhopisů, která se bude konat dne </w:t>
            </w:r>
            <w:r w:rsidR="00D2291E">
              <w:rPr>
                <w:rFonts w:ascii="Times New Roman" w:hAnsi="Times New Roman" w:cs="Times New Roman"/>
                <w:sz w:val="24"/>
                <w:szCs w:val="24"/>
              </w:rPr>
              <w:t>3</w:t>
            </w:r>
            <w:r w:rsidRPr="006D61DE">
              <w:rPr>
                <w:rFonts w:ascii="Times New Roman" w:hAnsi="Times New Roman" w:cs="Times New Roman"/>
                <w:sz w:val="24"/>
                <w:szCs w:val="24"/>
              </w:rPr>
              <w:t xml:space="preserve">. </w:t>
            </w:r>
            <w:r w:rsidR="001A7A7B">
              <w:rPr>
                <w:rFonts w:ascii="Times New Roman" w:hAnsi="Times New Roman" w:cs="Times New Roman"/>
                <w:sz w:val="24"/>
                <w:szCs w:val="24"/>
              </w:rPr>
              <w:t>srpna</w:t>
            </w:r>
            <w:r w:rsidR="00D2291E">
              <w:rPr>
                <w:rFonts w:ascii="Times New Roman" w:hAnsi="Times New Roman" w:cs="Times New Roman"/>
                <w:sz w:val="24"/>
                <w:szCs w:val="24"/>
              </w:rPr>
              <w:t xml:space="preserve"> </w:t>
            </w:r>
            <w:r w:rsidR="007E1E77">
              <w:rPr>
                <w:rFonts w:ascii="Times New Roman" w:hAnsi="Times New Roman" w:cs="Times New Roman"/>
                <w:sz w:val="24"/>
                <w:szCs w:val="24"/>
              </w:rPr>
              <w:t>2017</w:t>
            </w:r>
            <w:r w:rsidRPr="006D61DE">
              <w:rPr>
                <w:rFonts w:ascii="Times New Roman" w:hAnsi="Times New Roman" w:cs="Times New Roman"/>
                <w:sz w:val="24"/>
                <w:szCs w:val="24"/>
              </w:rPr>
              <w:t xml:space="preserve"> a/nebo náhradní schůze vlastníků Dluhopisů, která se bude případně </w:t>
            </w:r>
            <w:r w:rsidR="007E1E77">
              <w:rPr>
                <w:rFonts w:ascii="Times New Roman" w:hAnsi="Times New Roman" w:cs="Times New Roman"/>
                <w:sz w:val="24"/>
                <w:szCs w:val="24"/>
              </w:rPr>
              <w:t xml:space="preserve">konat dne </w:t>
            </w:r>
            <w:r w:rsidR="00D2291E">
              <w:rPr>
                <w:rFonts w:ascii="Times New Roman" w:hAnsi="Times New Roman" w:cs="Times New Roman"/>
                <w:sz w:val="24"/>
                <w:szCs w:val="24"/>
              </w:rPr>
              <w:t>4</w:t>
            </w:r>
            <w:r w:rsidRPr="006D61DE">
              <w:rPr>
                <w:rFonts w:ascii="Times New Roman" w:hAnsi="Times New Roman" w:cs="Times New Roman"/>
                <w:sz w:val="24"/>
                <w:szCs w:val="24"/>
              </w:rPr>
              <w:t xml:space="preserve">. </w:t>
            </w:r>
            <w:r w:rsidR="001A7A7B">
              <w:rPr>
                <w:rFonts w:ascii="Times New Roman" w:hAnsi="Times New Roman" w:cs="Times New Roman"/>
                <w:sz w:val="24"/>
                <w:szCs w:val="24"/>
              </w:rPr>
              <w:t>srpna</w:t>
            </w:r>
            <w:r w:rsidR="00D2291E">
              <w:rPr>
                <w:rFonts w:ascii="Times New Roman" w:hAnsi="Times New Roman" w:cs="Times New Roman"/>
                <w:sz w:val="24"/>
                <w:szCs w:val="24"/>
              </w:rPr>
              <w:t xml:space="preserve"> </w:t>
            </w:r>
            <w:r w:rsidR="007E1E77">
              <w:rPr>
                <w:rFonts w:ascii="Times New Roman" w:hAnsi="Times New Roman" w:cs="Times New Roman"/>
                <w:sz w:val="24"/>
                <w:szCs w:val="24"/>
              </w:rPr>
              <w:t>2017</w:t>
            </w:r>
            <w:r w:rsidRPr="006D61DE">
              <w:rPr>
                <w:rFonts w:ascii="Times New Roman" w:hAnsi="Times New Roman" w:cs="Times New Roman"/>
                <w:sz w:val="24"/>
                <w:szCs w:val="24"/>
              </w:rPr>
              <w:t>, jejichž předmětem bude zejména hlasování o návrhu na technickou změnu emisních podmínek (dále jen „</w:t>
            </w:r>
            <w:r w:rsidRPr="006D61DE">
              <w:rPr>
                <w:rFonts w:ascii="Times New Roman" w:hAnsi="Times New Roman" w:cs="Times New Roman"/>
                <w:b/>
                <w:sz w:val="24"/>
                <w:szCs w:val="24"/>
              </w:rPr>
              <w:t>Schůze</w:t>
            </w:r>
            <w:r w:rsidRPr="006D61DE">
              <w:rPr>
                <w:rFonts w:ascii="Times New Roman" w:hAnsi="Times New Roman" w:cs="Times New Roman"/>
                <w:sz w:val="24"/>
                <w:szCs w:val="24"/>
              </w:rPr>
              <w:t>“);</w:t>
            </w:r>
          </w:p>
        </w:tc>
        <w:tc>
          <w:tcPr>
            <w:tcW w:w="4882" w:type="dxa"/>
          </w:tcPr>
          <w:p w:rsidR="007D3467" w:rsidRPr="006D61DE" w:rsidRDefault="00BE42E4" w:rsidP="00B87A9E">
            <w:pPr>
              <w:pStyle w:val="Odstavecseseznamem"/>
              <w:numPr>
                <w:ilvl w:val="0"/>
                <w:numId w:val="17"/>
              </w:numPr>
              <w:spacing w:before="120" w:after="120" w:line="320" w:lineRule="atLeast"/>
              <w:ind w:left="392" w:hanging="392"/>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to attend the regular meeting of the owners of the Notes to be held on </w:t>
            </w:r>
            <w:r w:rsidR="00D2291E">
              <w:rPr>
                <w:rFonts w:ascii="Times New Roman" w:hAnsi="Times New Roman" w:cs="Times New Roman"/>
                <w:sz w:val="24"/>
                <w:szCs w:val="24"/>
                <w:lang w:val="en-GB"/>
              </w:rPr>
              <w:t xml:space="preserve">3 </w:t>
            </w:r>
            <w:r w:rsidR="001A7A7B">
              <w:rPr>
                <w:rFonts w:ascii="Times New Roman" w:hAnsi="Times New Roman" w:cs="Times New Roman"/>
                <w:sz w:val="24"/>
                <w:szCs w:val="24"/>
                <w:lang w:val="en-GB"/>
              </w:rPr>
              <w:t>August</w:t>
            </w:r>
            <w:r w:rsidRPr="006D61DE">
              <w:rPr>
                <w:rFonts w:ascii="Times New Roman" w:hAnsi="Times New Roman" w:cs="Times New Roman"/>
                <w:sz w:val="24"/>
                <w:szCs w:val="24"/>
                <w:lang w:val="en-GB"/>
              </w:rPr>
              <w:t xml:space="preserve"> 2017 and/or substitute meeting of the owners of the Notes to be eventually held on </w:t>
            </w:r>
            <w:r w:rsidR="00D2291E">
              <w:rPr>
                <w:rFonts w:ascii="Times New Roman" w:hAnsi="Times New Roman" w:cs="Times New Roman"/>
                <w:sz w:val="24"/>
                <w:szCs w:val="24"/>
                <w:lang w:val="en-GB"/>
              </w:rPr>
              <w:t>4</w:t>
            </w:r>
            <w:r w:rsidR="00D2291E" w:rsidRPr="006D61DE">
              <w:rPr>
                <w:rFonts w:ascii="Times New Roman" w:hAnsi="Times New Roman" w:cs="Times New Roman"/>
                <w:sz w:val="24"/>
                <w:szCs w:val="24"/>
                <w:lang w:val="en-GB"/>
              </w:rPr>
              <w:t xml:space="preserve"> </w:t>
            </w:r>
            <w:r w:rsidR="001A7A7B">
              <w:rPr>
                <w:rFonts w:ascii="Times New Roman" w:hAnsi="Times New Roman" w:cs="Times New Roman"/>
                <w:sz w:val="24"/>
                <w:szCs w:val="24"/>
                <w:lang w:val="en-GB"/>
              </w:rPr>
              <w:t>August</w:t>
            </w:r>
            <w:r w:rsidR="00D2291E">
              <w:rPr>
                <w:rFonts w:ascii="Times New Roman" w:hAnsi="Times New Roman" w:cs="Times New Roman"/>
                <w:sz w:val="24"/>
                <w:szCs w:val="24"/>
                <w:lang w:val="en-GB"/>
              </w:rPr>
              <w:t xml:space="preserve"> </w:t>
            </w:r>
            <w:r w:rsidRPr="006D61DE">
              <w:rPr>
                <w:rFonts w:ascii="Times New Roman" w:hAnsi="Times New Roman" w:cs="Times New Roman"/>
                <w:sz w:val="24"/>
                <w:szCs w:val="24"/>
                <w:lang w:val="en-GB"/>
              </w:rPr>
              <w:t>2017, the subject of which to be particularly voting for proposal of technical changes of the terms and conditions (hereinafter referred to as the “</w:t>
            </w:r>
            <w:r w:rsidRPr="006D61DE">
              <w:rPr>
                <w:rFonts w:ascii="Times New Roman" w:hAnsi="Times New Roman" w:cs="Times New Roman"/>
                <w:b/>
                <w:sz w:val="24"/>
                <w:szCs w:val="24"/>
                <w:lang w:val="en-GB"/>
              </w:rPr>
              <w:t>Meeting</w:t>
            </w:r>
            <w:r w:rsidRPr="006D61DE">
              <w:rPr>
                <w:rFonts w:ascii="Times New Roman" w:hAnsi="Times New Roman" w:cs="Times New Roman"/>
                <w:sz w:val="24"/>
                <w:szCs w:val="24"/>
                <w:lang w:val="en-GB"/>
              </w:rPr>
              <w:t>”)</w:t>
            </w:r>
            <w:r w:rsidR="00BD6915" w:rsidRPr="006D61DE">
              <w:rPr>
                <w:rFonts w:ascii="Times New Roman" w:hAnsi="Times New Roman" w:cs="Times New Roman"/>
                <w:sz w:val="24"/>
                <w:szCs w:val="24"/>
                <w:lang w:val="en-GB"/>
              </w:rPr>
              <w:t>;</w:t>
            </w:r>
          </w:p>
        </w:tc>
      </w:tr>
      <w:tr w:rsidR="007D3467" w:rsidRPr="006D61DE" w:rsidTr="00D56BD6">
        <w:tc>
          <w:tcPr>
            <w:tcW w:w="4882" w:type="dxa"/>
          </w:tcPr>
          <w:p w:rsidR="007D3467" w:rsidRPr="006D61DE" w:rsidRDefault="007D3467" w:rsidP="006D61DE">
            <w:pPr>
              <w:pStyle w:val="Odstavecseseznamem"/>
              <w:numPr>
                <w:ilvl w:val="0"/>
                <w:numId w:val="17"/>
              </w:numPr>
              <w:spacing w:before="120" w:after="120" w:line="320" w:lineRule="atLeast"/>
              <w:ind w:left="462" w:hanging="425"/>
              <w:jc w:val="both"/>
              <w:rPr>
                <w:rFonts w:ascii="Times New Roman" w:hAnsi="Times New Roman" w:cs="Times New Roman"/>
                <w:sz w:val="24"/>
                <w:szCs w:val="24"/>
              </w:rPr>
            </w:pPr>
            <w:r w:rsidRPr="006D61DE">
              <w:rPr>
                <w:rFonts w:ascii="Times New Roman" w:hAnsi="Times New Roman" w:cs="Times New Roman"/>
                <w:sz w:val="24"/>
                <w:szCs w:val="24"/>
              </w:rPr>
              <w:t xml:space="preserve">potvrdil za Zmocnitele účast na Schůzi; </w:t>
            </w:r>
          </w:p>
        </w:tc>
        <w:tc>
          <w:tcPr>
            <w:tcW w:w="4882" w:type="dxa"/>
          </w:tcPr>
          <w:p w:rsidR="007D3467" w:rsidRPr="006D61DE" w:rsidRDefault="007D3467" w:rsidP="006D61DE">
            <w:pPr>
              <w:pStyle w:val="Odstavecseseznamem"/>
              <w:numPr>
                <w:ilvl w:val="0"/>
                <w:numId w:val="18"/>
              </w:numPr>
              <w:spacing w:before="120" w:after="120" w:line="320" w:lineRule="atLeast"/>
              <w:ind w:left="392" w:hanging="392"/>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to confirm the </w:t>
            </w:r>
            <w:r w:rsidR="00BE42E4" w:rsidRPr="006D61DE">
              <w:rPr>
                <w:rFonts w:ascii="Times New Roman" w:hAnsi="Times New Roman" w:cs="Times New Roman"/>
                <w:sz w:val="24"/>
                <w:szCs w:val="24"/>
                <w:lang w:val="en-GB"/>
              </w:rPr>
              <w:t>attendance</w:t>
            </w:r>
            <w:r w:rsidRPr="006D61DE">
              <w:rPr>
                <w:rFonts w:ascii="Times New Roman" w:hAnsi="Times New Roman" w:cs="Times New Roman"/>
                <w:sz w:val="24"/>
                <w:szCs w:val="24"/>
                <w:lang w:val="en-GB"/>
              </w:rPr>
              <w:t xml:space="preserve"> of the </w:t>
            </w:r>
            <w:r w:rsidR="00AE045B">
              <w:rPr>
                <w:rFonts w:ascii="Times New Roman" w:hAnsi="Times New Roman" w:cs="Times New Roman"/>
                <w:sz w:val="24"/>
                <w:szCs w:val="24"/>
                <w:lang w:val="en-GB"/>
              </w:rPr>
              <w:t>Principal</w:t>
            </w:r>
            <w:r w:rsidRPr="006D61DE">
              <w:rPr>
                <w:rFonts w:ascii="Times New Roman" w:hAnsi="Times New Roman" w:cs="Times New Roman"/>
                <w:sz w:val="24"/>
                <w:szCs w:val="24"/>
                <w:lang w:val="en-GB"/>
              </w:rPr>
              <w:t xml:space="preserve"> at the Meeting</w:t>
            </w:r>
            <w:r w:rsidRPr="006D61DE">
              <w:rPr>
                <w:rFonts w:ascii="Times New Roman" w:hAnsi="Times New Roman" w:cs="Times New Roman"/>
                <w:sz w:val="24"/>
                <w:szCs w:val="24"/>
              </w:rPr>
              <w:t>;</w:t>
            </w:r>
          </w:p>
        </w:tc>
      </w:tr>
      <w:tr w:rsidR="007D3467" w:rsidRPr="006D61DE" w:rsidTr="00D56BD6">
        <w:tc>
          <w:tcPr>
            <w:tcW w:w="4882" w:type="dxa"/>
          </w:tcPr>
          <w:p w:rsidR="007D3467" w:rsidRPr="006D61DE" w:rsidRDefault="007D3467" w:rsidP="006D61DE">
            <w:pPr>
              <w:pStyle w:val="Odstavecseseznamem"/>
              <w:numPr>
                <w:ilvl w:val="0"/>
                <w:numId w:val="17"/>
              </w:numPr>
              <w:spacing w:before="120" w:after="120" w:line="320" w:lineRule="atLeast"/>
              <w:ind w:left="462" w:hanging="425"/>
              <w:jc w:val="both"/>
              <w:rPr>
                <w:rFonts w:ascii="Times New Roman" w:hAnsi="Times New Roman" w:cs="Times New Roman"/>
                <w:sz w:val="24"/>
                <w:szCs w:val="24"/>
              </w:rPr>
            </w:pPr>
            <w:r w:rsidRPr="006D61DE">
              <w:rPr>
                <w:rFonts w:ascii="Times New Roman" w:hAnsi="Times New Roman" w:cs="Times New Roman"/>
                <w:sz w:val="24"/>
                <w:szCs w:val="24"/>
              </w:rPr>
              <w:t>prohlásil za Zmocnitele, že mu bylo konání Schůze řádně oznámeno;</w:t>
            </w:r>
          </w:p>
        </w:tc>
        <w:tc>
          <w:tcPr>
            <w:tcW w:w="4882" w:type="dxa"/>
          </w:tcPr>
          <w:p w:rsidR="007D3467" w:rsidRPr="006D61DE" w:rsidRDefault="00BE42E4" w:rsidP="006D61DE">
            <w:pPr>
              <w:pStyle w:val="Odstavecseseznamem"/>
              <w:numPr>
                <w:ilvl w:val="0"/>
                <w:numId w:val="19"/>
              </w:numPr>
              <w:spacing w:before="120" w:after="120" w:line="320" w:lineRule="atLeast"/>
              <w:ind w:left="392" w:hanging="392"/>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to confirm that the holding of the Meeting was duly notified to the </w:t>
            </w:r>
            <w:r w:rsidR="00AE045B">
              <w:rPr>
                <w:rFonts w:ascii="Times New Roman" w:hAnsi="Times New Roman" w:cs="Times New Roman"/>
                <w:sz w:val="24"/>
                <w:szCs w:val="24"/>
                <w:lang w:val="en-GB"/>
              </w:rPr>
              <w:t>Principal</w:t>
            </w:r>
            <w:r w:rsidRPr="006D61DE">
              <w:rPr>
                <w:rFonts w:ascii="Times New Roman" w:hAnsi="Times New Roman" w:cs="Times New Roman"/>
                <w:sz w:val="24"/>
                <w:szCs w:val="24"/>
                <w:lang w:val="en-GB"/>
              </w:rPr>
              <w:t>;</w:t>
            </w:r>
          </w:p>
        </w:tc>
      </w:tr>
      <w:tr w:rsidR="007D3467" w:rsidRPr="006D61DE" w:rsidTr="00D56BD6">
        <w:tc>
          <w:tcPr>
            <w:tcW w:w="4882" w:type="dxa"/>
          </w:tcPr>
          <w:p w:rsidR="007D3467" w:rsidRPr="006D61DE" w:rsidRDefault="007D3467" w:rsidP="00B87A9E">
            <w:pPr>
              <w:pStyle w:val="Odstavecseseznamem"/>
              <w:numPr>
                <w:ilvl w:val="0"/>
                <w:numId w:val="19"/>
              </w:numPr>
              <w:spacing w:before="120" w:after="120" w:line="320" w:lineRule="atLeast"/>
              <w:ind w:left="462" w:hanging="462"/>
              <w:jc w:val="both"/>
              <w:rPr>
                <w:rFonts w:ascii="Times New Roman" w:hAnsi="Times New Roman" w:cs="Times New Roman"/>
                <w:sz w:val="24"/>
                <w:szCs w:val="24"/>
              </w:rPr>
            </w:pPr>
            <w:r w:rsidRPr="006D61DE">
              <w:rPr>
                <w:rFonts w:ascii="Times New Roman" w:hAnsi="Times New Roman" w:cs="Times New Roman"/>
                <w:sz w:val="24"/>
                <w:szCs w:val="24"/>
              </w:rPr>
              <w:t>vykonával na Schůzi hlasovací práva spojená s Dluhopisy a v této souvislosti zejména, nikoliv však výlučně, vyslovil souhlas s technickou změnou emisních podmínek Dluhopisů, úpravou definice pojmu „Total Equity“ v článku 6.3. emisních podmínek, a to vše v rozsahu uvedeném v oznámení o svolání schůze vlastníků dluhopisů s názvem „HOME CR. 3,75/20“ vydaných Emitente</w:t>
            </w:r>
            <w:r w:rsidR="007E1E77">
              <w:rPr>
                <w:rFonts w:ascii="Times New Roman" w:hAnsi="Times New Roman" w:cs="Times New Roman"/>
                <w:sz w:val="24"/>
                <w:szCs w:val="24"/>
              </w:rPr>
              <w:t xml:space="preserve">m, které bylo uveřejněno dne </w:t>
            </w:r>
            <w:r w:rsidR="001A7A7B">
              <w:rPr>
                <w:rFonts w:ascii="Times New Roman" w:hAnsi="Times New Roman" w:cs="Times New Roman"/>
                <w:sz w:val="24"/>
                <w:szCs w:val="24"/>
              </w:rPr>
              <w:t>19. července</w:t>
            </w:r>
            <w:r w:rsidR="007E1E77">
              <w:rPr>
                <w:rFonts w:ascii="Times New Roman" w:hAnsi="Times New Roman" w:cs="Times New Roman"/>
                <w:sz w:val="24"/>
                <w:szCs w:val="24"/>
              </w:rPr>
              <w:t xml:space="preserve"> 2017</w:t>
            </w:r>
            <w:r w:rsidRPr="006D61DE">
              <w:rPr>
                <w:rFonts w:ascii="Times New Roman" w:hAnsi="Times New Roman" w:cs="Times New Roman"/>
                <w:sz w:val="24"/>
                <w:szCs w:val="24"/>
              </w:rPr>
              <w:t xml:space="preserve"> (dále jen „</w:t>
            </w:r>
            <w:r w:rsidRPr="006D61DE">
              <w:rPr>
                <w:rFonts w:ascii="Times New Roman" w:hAnsi="Times New Roman" w:cs="Times New Roman"/>
                <w:b/>
                <w:sz w:val="24"/>
                <w:szCs w:val="24"/>
              </w:rPr>
              <w:t>Oznámení</w:t>
            </w:r>
            <w:r w:rsidRPr="006D61DE">
              <w:rPr>
                <w:rFonts w:ascii="Times New Roman" w:hAnsi="Times New Roman" w:cs="Times New Roman"/>
                <w:sz w:val="24"/>
                <w:szCs w:val="24"/>
              </w:rPr>
              <w:t>“), tedy aby souhlasil s jednotlivými usneseními ve znění uvedeném v Oznámení;</w:t>
            </w:r>
          </w:p>
        </w:tc>
        <w:tc>
          <w:tcPr>
            <w:tcW w:w="4882" w:type="dxa"/>
          </w:tcPr>
          <w:p w:rsidR="007D3467" w:rsidRPr="006D61DE" w:rsidRDefault="007E12A3" w:rsidP="00B87A9E">
            <w:pPr>
              <w:pStyle w:val="Odstavecseseznamem"/>
              <w:numPr>
                <w:ilvl w:val="0"/>
                <w:numId w:val="20"/>
              </w:numPr>
              <w:spacing w:before="120" w:after="120" w:line="320" w:lineRule="atLeast"/>
              <w:ind w:left="392" w:hanging="392"/>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to perform voting rights </w:t>
            </w:r>
            <w:r w:rsidR="000F42C4" w:rsidRPr="006D61DE">
              <w:rPr>
                <w:rFonts w:ascii="Times New Roman" w:hAnsi="Times New Roman" w:cs="Times New Roman"/>
                <w:sz w:val="24"/>
                <w:szCs w:val="24"/>
                <w:lang w:val="en-GB"/>
              </w:rPr>
              <w:t>attached to</w:t>
            </w:r>
            <w:r w:rsidRPr="006D61DE">
              <w:rPr>
                <w:rFonts w:ascii="Times New Roman" w:hAnsi="Times New Roman" w:cs="Times New Roman"/>
                <w:sz w:val="24"/>
                <w:szCs w:val="24"/>
                <w:lang w:val="en-GB"/>
              </w:rPr>
              <w:t xml:space="preserve"> the Notes and </w:t>
            </w:r>
            <w:r w:rsidR="000F42C4" w:rsidRPr="006D61DE">
              <w:rPr>
                <w:rFonts w:ascii="Times New Roman" w:hAnsi="Times New Roman" w:cs="Times New Roman"/>
                <w:sz w:val="24"/>
                <w:szCs w:val="24"/>
                <w:lang w:val="en-GB"/>
              </w:rPr>
              <w:t>in this context especially, but not exclusively, agree with the technical change in the terms and conditions of the Notes, by modifying the definitio</w:t>
            </w:r>
            <w:r w:rsidR="004930BF">
              <w:rPr>
                <w:rFonts w:ascii="Times New Roman" w:hAnsi="Times New Roman" w:cs="Times New Roman"/>
                <w:sz w:val="24"/>
                <w:szCs w:val="24"/>
                <w:lang w:val="en-GB"/>
              </w:rPr>
              <w:t xml:space="preserve">n of "Total Equity" in Article </w:t>
            </w:r>
            <w:r w:rsidR="000F42C4" w:rsidRPr="006D61DE">
              <w:rPr>
                <w:rFonts w:ascii="Times New Roman" w:hAnsi="Times New Roman" w:cs="Times New Roman"/>
                <w:sz w:val="24"/>
                <w:szCs w:val="24"/>
                <w:lang w:val="en-GB"/>
              </w:rPr>
              <w:t>6</w:t>
            </w:r>
            <w:r w:rsidR="004930BF">
              <w:rPr>
                <w:rFonts w:ascii="Times New Roman" w:hAnsi="Times New Roman" w:cs="Times New Roman"/>
                <w:sz w:val="24"/>
                <w:szCs w:val="24"/>
                <w:lang w:val="en-GB"/>
              </w:rPr>
              <w:t>.3</w:t>
            </w:r>
            <w:r w:rsidR="000F42C4" w:rsidRPr="006D61DE">
              <w:rPr>
                <w:rFonts w:ascii="Times New Roman" w:hAnsi="Times New Roman" w:cs="Times New Roman"/>
                <w:sz w:val="24"/>
                <w:szCs w:val="24"/>
                <w:lang w:val="en-GB"/>
              </w:rPr>
              <w:t xml:space="preserve"> of the Terms and Conditions, all to the extent specified in the notice of the convening the meeting of noteholders named “HOME CR. 3.75 / 20” issued by the Issu</w:t>
            </w:r>
            <w:r w:rsidR="006D61DE">
              <w:rPr>
                <w:rFonts w:ascii="Times New Roman" w:hAnsi="Times New Roman" w:cs="Times New Roman"/>
                <w:sz w:val="24"/>
                <w:szCs w:val="24"/>
                <w:lang w:val="en-GB"/>
              </w:rPr>
              <w:t xml:space="preserve">er, which was published on </w:t>
            </w:r>
            <w:r w:rsidR="001A7A7B">
              <w:rPr>
                <w:rFonts w:ascii="Times New Roman" w:hAnsi="Times New Roman" w:cs="Times New Roman"/>
                <w:sz w:val="24"/>
                <w:szCs w:val="24"/>
                <w:lang w:val="en-GB"/>
              </w:rPr>
              <w:t>19 July</w:t>
            </w:r>
            <w:r w:rsidR="000F42C4" w:rsidRPr="006D61DE">
              <w:rPr>
                <w:rFonts w:ascii="Times New Roman" w:hAnsi="Times New Roman" w:cs="Times New Roman"/>
                <w:sz w:val="24"/>
                <w:szCs w:val="24"/>
                <w:lang w:val="en-GB"/>
              </w:rPr>
              <w:t xml:space="preserve"> 2017 (hereinafter referred to as the “</w:t>
            </w:r>
            <w:r w:rsidR="000F42C4" w:rsidRPr="006D61DE">
              <w:rPr>
                <w:rFonts w:ascii="Times New Roman" w:hAnsi="Times New Roman" w:cs="Times New Roman"/>
                <w:b/>
                <w:sz w:val="24"/>
                <w:szCs w:val="24"/>
                <w:lang w:val="en-GB"/>
              </w:rPr>
              <w:t>Notice</w:t>
            </w:r>
            <w:r w:rsidR="000F42C4" w:rsidRPr="006D61DE">
              <w:rPr>
                <w:rFonts w:ascii="Times New Roman" w:hAnsi="Times New Roman" w:cs="Times New Roman"/>
                <w:sz w:val="24"/>
                <w:szCs w:val="24"/>
                <w:lang w:val="en-GB"/>
              </w:rPr>
              <w:t>”), to agree with the individual resolutions as set in the Notice;</w:t>
            </w:r>
          </w:p>
        </w:tc>
      </w:tr>
      <w:tr w:rsidR="007D3467" w:rsidRPr="006D61DE" w:rsidTr="00D56BD6">
        <w:tc>
          <w:tcPr>
            <w:tcW w:w="4882" w:type="dxa"/>
          </w:tcPr>
          <w:p w:rsidR="007D3467" w:rsidRPr="006D61DE" w:rsidRDefault="007D3467" w:rsidP="006D61DE">
            <w:pPr>
              <w:pStyle w:val="Odstavecseseznamem"/>
              <w:numPr>
                <w:ilvl w:val="0"/>
                <w:numId w:val="20"/>
              </w:numPr>
              <w:spacing w:before="120" w:after="120" w:line="320" w:lineRule="atLeast"/>
              <w:ind w:left="462" w:hanging="462"/>
              <w:jc w:val="both"/>
              <w:rPr>
                <w:rFonts w:ascii="Times New Roman" w:hAnsi="Times New Roman" w:cs="Times New Roman"/>
                <w:sz w:val="24"/>
                <w:szCs w:val="24"/>
              </w:rPr>
            </w:pPr>
            <w:r w:rsidRPr="006D61DE">
              <w:rPr>
                <w:rFonts w:ascii="Times New Roman" w:hAnsi="Times New Roman" w:cs="Times New Roman"/>
                <w:sz w:val="24"/>
                <w:szCs w:val="24"/>
              </w:rPr>
              <w:t>schválil změnu programu Schůze a vykonával na Schůzi hlasovací práva spojená s Dluhopisy ohledně návrhů usnesení, které nebyly uvedeny na programu jednání Schůze v Oznámení;</w:t>
            </w:r>
          </w:p>
        </w:tc>
        <w:tc>
          <w:tcPr>
            <w:tcW w:w="4882" w:type="dxa"/>
          </w:tcPr>
          <w:p w:rsidR="007D3467" w:rsidRPr="006D61DE" w:rsidRDefault="00BD6915" w:rsidP="006D61DE">
            <w:pPr>
              <w:pStyle w:val="Odstavecseseznamem"/>
              <w:numPr>
                <w:ilvl w:val="0"/>
                <w:numId w:val="21"/>
              </w:numPr>
              <w:spacing w:before="120" w:after="120" w:line="320" w:lineRule="atLeast"/>
              <w:ind w:left="392" w:hanging="392"/>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to approve a change of a program of the Meeting and to perform the voting rights connected with the Notes in order to proposals of resolutions which were not mentioned in the program of the Meeting the Notice;</w:t>
            </w:r>
          </w:p>
        </w:tc>
      </w:tr>
      <w:tr w:rsidR="007D3467" w:rsidRPr="006D61DE" w:rsidTr="00D56BD6">
        <w:tc>
          <w:tcPr>
            <w:tcW w:w="4882" w:type="dxa"/>
          </w:tcPr>
          <w:p w:rsidR="007D3467" w:rsidRPr="006D61DE" w:rsidRDefault="007D3467" w:rsidP="006D61DE">
            <w:pPr>
              <w:pStyle w:val="Odstavecseseznamem"/>
              <w:numPr>
                <w:ilvl w:val="0"/>
                <w:numId w:val="21"/>
              </w:numPr>
              <w:spacing w:before="120" w:after="120" w:line="320" w:lineRule="atLeast"/>
              <w:ind w:left="462" w:hanging="462"/>
              <w:jc w:val="both"/>
              <w:rPr>
                <w:rFonts w:ascii="Times New Roman" w:hAnsi="Times New Roman" w:cs="Times New Roman"/>
                <w:sz w:val="24"/>
                <w:szCs w:val="24"/>
              </w:rPr>
            </w:pPr>
            <w:r w:rsidRPr="006D61DE">
              <w:rPr>
                <w:rFonts w:ascii="Times New Roman" w:hAnsi="Times New Roman" w:cs="Times New Roman"/>
                <w:sz w:val="24"/>
                <w:szCs w:val="24"/>
              </w:rPr>
              <w:t>učinil jakékoliv další právní jednání a úkony a vzal na vědomí jakékoli skutečnosti týkající se Schůze a/nebo změny emisních podmínek.</w:t>
            </w:r>
          </w:p>
        </w:tc>
        <w:tc>
          <w:tcPr>
            <w:tcW w:w="4882" w:type="dxa"/>
          </w:tcPr>
          <w:p w:rsidR="007D3467" w:rsidRPr="006D61DE" w:rsidRDefault="00BD6915" w:rsidP="006D61DE">
            <w:pPr>
              <w:pStyle w:val="Odstavecseseznamem"/>
              <w:numPr>
                <w:ilvl w:val="0"/>
                <w:numId w:val="22"/>
              </w:numPr>
              <w:spacing w:before="120" w:after="120" w:line="320" w:lineRule="atLeast"/>
              <w:ind w:left="392" w:hanging="392"/>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to do any and all legal acts and </w:t>
            </w:r>
            <w:r w:rsidR="00AE045B">
              <w:rPr>
                <w:rFonts w:ascii="Times New Roman" w:hAnsi="Times New Roman" w:cs="Times New Roman"/>
                <w:sz w:val="24"/>
                <w:szCs w:val="24"/>
                <w:lang w:val="en-GB"/>
              </w:rPr>
              <w:t>actions</w:t>
            </w:r>
            <w:r w:rsidRPr="006D61DE">
              <w:rPr>
                <w:rFonts w:ascii="Times New Roman" w:hAnsi="Times New Roman" w:cs="Times New Roman"/>
                <w:sz w:val="24"/>
                <w:szCs w:val="24"/>
                <w:lang w:val="en-GB"/>
              </w:rPr>
              <w:t xml:space="preserve"> and to take into account any and all other facts concerning the Meeting and/or the change of the terms and conditions. </w:t>
            </w:r>
          </w:p>
        </w:tc>
      </w:tr>
      <w:tr w:rsidR="007D3467" w:rsidRPr="006D61DE" w:rsidTr="00D56BD6">
        <w:tc>
          <w:tcPr>
            <w:tcW w:w="4882" w:type="dxa"/>
          </w:tcPr>
          <w:p w:rsidR="007D3467" w:rsidRPr="006D61DE" w:rsidRDefault="007D3467" w:rsidP="006D61DE">
            <w:pPr>
              <w:pStyle w:val="Odstavecseseznamem"/>
              <w:spacing w:line="320" w:lineRule="atLeast"/>
              <w:ind w:left="459"/>
              <w:jc w:val="both"/>
              <w:rPr>
                <w:rFonts w:ascii="Times New Roman" w:hAnsi="Times New Roman" w:cs="Times New Roman"/>
                <w:sz w:val="24"/>
                <w:szCs w:val="24"/>
              </w:rPr>
            </w:pPr>
          </w:p>
        </w:tc>
        <w:tc>
          <w:tcPr>
            <w:tcW w:w="4882" w:type="dxa"/>
          </w:tcPr>
          <w:p w:rsidR="007D3467" w:rsidRPr="006D61DE" w:rsidRDefault="007D3467" w:rsidP="006D61DE">
            <w:pPr>
              <w:spacing w:line="320" w:lineRule="atLeast"/>
              <w:jc w:val="both"/>
              <w:rPr>
                <w:rFonts w:ascii="Times New Roman" w:hAnsi="Times New Roman" w:cs="Times New Roman"/>
                <w:sz w:val="24"/>
                <w:szCs w:val="24"/>
                <w:lang w:val="en-GB"/>
              </w:rPr>
            </w:pPr>
          </w:p>
        </w:tc>
      </w:tr>
      <w:tr w:rsidR="007D3467" w:rsidRPr="006D61DE" w:rsidTr="00D56BD6">
        <w:tc>
          <w:tcPr>
            <w:tcW w:w="4882" w:type="dxa"/>
          </w:tcPr>
          <w:p w:rsidR="007D3467" w:rsidRPr="006D61DE" w:rsidRDefault="007D3467" w:rsidP="006D61DE">
            <w:pPr>
              <w:pStyle w:val="Odstavecseseznamem"/>
              <w:spacing w:before="120" w:after="120" w:line="320" w:lineRule="atLeast"/>
              <w:ind w:left="0"/>
              <w:jc w:val="both"/>
              <w:rPr>
                <w:rFonts w:ascii="Times New Roman" w:hAnsi="Times New Roman" w:cs="Times New Roman"/>
                <w:sz w:val="24"/>
                <w:szCs w:val="24"/>
              </w:rPr>
            </w:pPr>
            <w:r w:rsidRPr="006D61DE">
              <w:rPr>
                <w:rFonts w:ascii="Times New Roman" w:hAnsi="Times New Roman" w:cs="Times New Roman"/>
                <w:sz w:val="24"/>
                <w:szCs w:val="24"/>
              </w:rPr>
              <w:t xml:space="preserve">Zmocněnec je povinen dodržovat pokyny Zmocnitele, jsou-li Zmocněnci tyto pokyny Zmocnitele prokazatelně známé. Zmocněnec je povinen po účasti na Schůzi informovat </w:t>
            </w:r>
            <w:r w:rsidRPr="006D61DE">
              <w:rPr>
                <w:rFonts w:ascii="Times New Roman" w:hAnsi="Times New Roman" w:cs="Times New Roman"/>
                <w:sz w:val="24"/>
                <w:szCs w:val="24"/>
              </w:rPr>
              <w:lastRenderedPageBreak/>
              <w:t>Zmocnitele o výsledku hlasování, které na Schůzi proběhlo.</w:t>
            </w:r>
          </w:p>
        </w:tc>
        <w:tc>
          <w:tcPr>
            <w:tcW w:w="4882" w:type="dxa"/>
          </w:tcPr>
          <w:p w:rsidR="007D3467" w:rsidRPr="006D61DE" w:rsidRDefault="00BE42E4"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lastRenderedPageBreak/>
              <w:t>The Authorized Person is obligated to</w:t>
            </w:r>
            <w:r w:rsidR="000F42C4" w:rsidRPr="006D61DE">
              <w:rPr>
                <w:rFonts w:ascii="Times New Roman" w:hAnsi="Times New Roman" w:cs="Times New Roman"/>
                <w:sz w:val="24"/>
                <w:szCs w:val="24"/>
                <w:lang w:val="en-GB"/>
              </w:rPr>
              <w:t xml:space="preserve"> meet instructions of the </w:t>
            </w:r>
            <w:r w:rsidR="00AE045B">
              <w:rPr>
                <w:rFonts w:ascii="Times New Roman" w:hAnsi="Times New Roman" w:cs="Times New Roman"/>
                <w:sz w:val="24"/>
                <w:szCs w:val="24"/>
                <w:lang w:val="en-GB"/>
              </w:rPr>
              <w:t>Principal</w:t>
            </w:r>
            <w:r w:rsidR="000F42C4" w:rsidRPr="006D61DE">
              <w:rPr>
                <w:rFonts w:ascii="Times New Roman" w:hAnsi="Times New Roman" w:cs="Times New Roman"/>
                <w:sz w:val="24"/>
                <w:szCs w:val="24"/>
                <w:lang w:val="en-GB"/>
              </w:rPr>
              <w:t xml:space="preserve">, if these instructions are </w:t>
            </w:r>
            <w:r w:rsidR="00A770B0" w:rsidRPr="006D61DE">
              <w:rPr>
                <w:rFonts w:ascii="Times New Roman" w:hAnsi="Times New Roman" w:cs="Times New Roman"/>
                <w:sz w:val="24"/>
                <w:szCs w:val="24"/>
                <w:lang w:val="en-GB"/>
              </w:rPr>
              <w:t xml:space="preserve">clearly </w:t>
            </w:r>
            <w:r w:rsidR="000F42C4" w:rsidRPr="006D61DE">
              <w:rPr>
                <w:rFonts w:ascii="Times New Roman" w:hAnsi="Times New Roman" w:cs="Times New Roman"/>
                <w:sz w:val="24"/>
                <w:szCs w:val="24"/>
                <w:lang w:val="en-GB"/>
              </w:rPr>
              <w:t>known to the</w:t>
            </w:r>
            <w:r w:rsidR="00A770B0" w:rsidRPr="006D61DE">
              <w:rPr>
                <w:rFonts w:ascii="Times New Roman" w:hAnsi="Times New Roman" w:cs="Times New Roman"/>
                <w:sz w:val="24"/>
                <w:szCs w:val="24"/>
                <w:lang w:val="en-GB"/>
              </w:rPr>
              <w:t xml:space="preserve"> Authorized Person</w:t>
            </w:r>
            <w:r w:rsidR="000F42C4" w:rsidRPr="006D61DE">
              <w:rPr>
                <w:rFonts w:ascii="Times New Roman" w:hAnsi="Times New Roman" w:cs="Times New Roman"/>
                <w:sz w:val="24"/>
                <w:szCs w:val="24"/>
                <w:lang w:val="en-GB"/>
              </w:rPr>
              <w:t xml:space="preserve">. The </w:t>
            </w:r>
            <w:r w:rsidR="00A770B0" w:rsidRPr="006D61DE">
              <w:rPr>
                <w:rFonts w:ascii="Times New Roman" w:hAnsi="Times New Roman" w:cs="Times New Roman"/>
                <w:sz w:val="24"/>
                <w:szCs w:val="24"/>
                <w:lang w:val="en-GB"/>
              </w:rPr>
              <w:t xml:space="preserve">Authorized Person is </w:t>
            </w:r>
            <w:r w:rsidR="000F42C4" w:rsidRPr="006D61DE">
              <w:rPr>
                <w:rFonts w:ascii="Times New Roman" w:hAnsi="Times New Roman" w:cs="Times New Roman"/>
                <w:sz w:val="24"/>
                <w:szCs w:val="24"/>
                <w:lang w:val="en-GB"/>
              </w:rPr>
              <w:t xml:space="preserve">obligated to inform the </w:t>
            </w:r>
            <w:r w:rsidR="00AE045B">
              <w:rPr>
                <w:rFonts w:ascii="Times New Roman" w:hAnsi="Times New Roman" w:cs="Times New Roman"/>
                <w:sz w:val="24"/>
                <w:szCs w:val="24"/>
                <w:lang w:val="en-GB"/>
              </w:rPr>
              <w:lastRenderedPageBreak/>
              <w:t>Principal</w:t>
            </w:r>
            <w:r w:rsidR="000F42C4" w:rsidRPr="006D61DE">
              <w:rPr>
                <w:rFonts w:ascii="Times New Roman" w:hAnsi="Times New Roman" w:cs="Times New Roman"/>
                <w:sz w:val="24"/>
                <w:szCs w:val="24"/>
                <w:lang w:val="en-GB"/>
              </w:rPr>
              <w:t xml:space="preserve"> </w:t>
            </w:r>
            <w:r w:rsidR="00A770B0" w:rsidRPr="006D61DE">
              <w:rPr>
                <w:rFonts w:ascii="Times New Roman" w:hAnsi="Times New Roman" w:cs="Times New Roman"/>
                <w:sz w:val="24"/>
                <w:szCs w:val="24"/>
                <w:lang w:val="en-GB"/>
              </w:rPr>
              <w:t>about</w:t>
            </w:r>
            <w:r w:rsidR="000F42C4" w:rsidRPr="006D61DE">
              <w:rPr>
                <w:rFonts w:ascii="Times New Roman" w:hAnsi="Times New Roman" w:cs="Times New Roman"/>
                <w:sz w:val="24"/>
                <w:szCs w:val="24"/>
                <w:lang w:val="en-GB"/>
              </w:rPr>
              <w:t xml:space="preserve"> the </w:t>
            </w:r>
            <w:r w:rsidR="00A770B0" w:rsidRPr="006D61DE">
              <w:rPr>
                <w:rFonts w:ascii="Times New Roman" w:hAnsi="Times New Roman" w:cs="Times New Roman"/>
                <w:sz w:val="24"/>
                <w:szCs w:val="24"/>
                <w:lang w:val="en-GB"/>
              </w:rPr>
              <w:t>result of</w:t>
            </w:r>
            <w:r w:rsidR="000F42C4" w:rsidRPr="006D61DE">
              <w:rPr>
                <w:rFonts w:ascii="Times New Roman" w:hAnsi="Times New Roman" w:cs="Times New Roman"/>
                <w:sz w:val="24"/>
                <w:szCs w:val="24"/>
                <w:lang w:val="en-GB"/>
              </w:rPr>
              <w:t xml:space="preserve"> the vote</w:t>
            </w:r>
            <w:r w:rsidR="00A770B0" w:rsidRPr="006D61DE">
              <w:rPr>
                <w:rFonts w:ascii="Times New Roman" w:hAnsi="Times New Roman" w:cs="Times New Roman"/>
                <w:sz w:val="24"/>
                <w:szCs w:val="24"/>
                <w:lang w:val="en-GB"/>
              </w:rPr>
              <w:t xml:space="preserve"> occurred at the Meeting, after the Meeting will finish</w:t>
            </w:r>
            <w:r w:rsidR="000F42C4" w:rsidRPr="006D61DE">
              <w:rPr>
                <w:rFonts w:ascii="Times New Roman" w:hAnsi="Times New Roman" w:cs="Times New Roman"/>
                <w:sz w:val="24"/>
                <w:szCs w:val="24"/>
                <w:lang w:val="en-GB"/>
              </w:rPr>
              <w:t xml:space="preserve">. </w:t>
            </w:r>
            <w:r w:rsidRPr="006D61DE">
              <w:rPr>
                <w:rFonts w:ascii="Times New Roman" w:hAnsi="Times New Roman" w:cs="Times New Roman"/>
                <w:sz w:val="24"/>
                <w:szCs w:val="24"/>
                <w:lang w:val="en-GB"/>
              </w:rPr>
              <w:t xml:space="preserve"> </w:t>
            </w:r>
          </w:p>
        </w:tc>
      </w:tr>
      <w:tr w:rsidR="007D3467" w:rsidRPr="006D61DE" w:rsidTr="00D56BD6">
        <w:tc>
          <w:tcPr>
            <w:tcW w:w="4882" w:type="dxa"/>
          </w:tcPr>
          <w:p w:rsidR="007D3467" w:rsidRPr="006D61DE" w:rsidRDefault="007D3467" w:rsidP="006D61DE">
            <w:pPr>
              <w:pStyle w:val="Odstavecseseznamem"/>
              <w:spacing w:line="320" w:lineRule="atLeast"/>
              <w:ind w:left="0"/>
              <w:jc w:val="both"/>
              <w:rPr>
                <w:rFonts w:ascii="Times New Roman" w:hAnsi="Times New Roman" w:cs="Times New Roman"/>
                <w:sz w:val="24"/>
                <w:szCs w:val="24"/>
              </w:rPr>
            </w:pPr>
          </w:p>
        </w:tc>
        <w:tc>
          <w:tcPr>
            <w:tcW w:w="4882" w:type="dxa"/>
          </w:tcPr>
          <w:p w:rsidR="007D3467" w:rsidRPr="006D61DE" w:rsidRDefault="007D3467" w:rsidP="006D61DE">
            <w:pPr>
              <w:spacing w:line="320" w:lineRule="atLeast"/>
              <w:jc w:val="both"/>
              <w:rPr>
                <w:rFonts w:ascii="Times New Roman" w:hAnsi="Times New Roman" w:cs="Times New Roman"/>
                <w:sz w:val="24"/>
                <w:szCs w:val="24"/>
                <w:lang w:val="en-GB"/>
              </w:rPr>
            </w:pPr>
          </w:p>
        </w:tc>
      </w:tr>
      <w:tr w:rsidR="007D3467" w:rsidRPr="006D61DE" w:rsidTr="00D56BD6">
        <w:tc>
          <w:tcPr>
            <w:tcW w:w="4882" w:type="dxa"/>
          </w:tcPr>
          <w:p w:rsidR="007D3467" w:rsidRPr="006D61DE" w:rsidRDefault="007D3467" w:rsidP="006D61DE">
            <w:pPr>
              <w:pStyle w:val="Odstavecseseznamem"/>
              <w:spacing w:before="120" w:after="120" w:line="320" w:lineRule="atLeast"/>
              <w:ind w:left="0"/>
              <w:jc w:val="both"/>
              <w:rPr>
                <w:rFonts w:ascii="Times New Roman" w:hAnsi="Times New Roman" w:cs="Times New Roman"/>
                <w:sz w:val="24"/>
                <w:szCs w:val="24"/>
              </w:rPr>
            </w:pPr>
            <w:r w:rsidRPr="006D61DE">
              <w:rPr>
                <w:rFonts w:ascii="Times New Roman" w:hAnsi="Times New Roman" w:cs="Times New Roman"/>
                <w:sz w:val="24"/>
                <w:szCs w:val="24"/>
              </w:rPr>
              <w:t>Zmocněnec je oprávněn činit veškeré další právní jednání a faktické úkony, které Zmocněnec v souvislosti s výše uvedeným zmocněním bude považovat za nezbytné nebo vhodné k ochraně zájmů Zmocnitele.</w:t>
            </w:r>
          </w:p>
        </w:tc>
        <w:tc>
          <w:tcPr>
            <w:tcW w:w="4882" w:type="dxa"/>
          </w:tcPr>
          <w:p w:rsidR="007D3467" w:rsidRPr="006D61DE" w:rsidRDefault="007D3467"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The Authorized Person is authorized to make any other legal acts and factual actions that the Authorized Person will consider as necessary or appropriate to protect the interests of the </w:t>
            </w:r>
            <w:r w:rsidR="00AE045B">
              <w:rPr>
                <w:rFonts w:ascii="Times New Roman" w:hAnsi="Times New Roman" w:cs="Times New Roman"/>
                <w:sz w:val="24"/>
                <w:szCs w:val="24"/>
                <w:lang w:val="en-GB"/>
              </w:rPr>
              <w:t>Principal</w:t>
            </w:r>
            <w:r w:rsidRPr="006D61DE">
              <w:rPr>
                <w:rFonts w:ascii="Times New Roman" w:hAnsi="Times New Roman" w:cs="Times New Roman"/>
                <w:sz w:val="24"/>
                <w:szCs w:val="24"/>
                <w:lang w:val="en-GB"/>
              </w:rPr>
              <w:t xml:space="preserve"> in connection with the above-mentioned authorization.</w:t>
            </w:r>
          </w:p>
        </w:tc>
      </w:tr>
      <w:tr w:rsidR="007D3467" w:rsidRPr="006D61DE" w:rsidTr="00D56BD6">
        <w:tc>
          <w:tcPr>
            <w:tcW w:w="4882" w:type="dxa"/>
          </w:tcPr>
          <w:p w:rsidR="007D3467" w:rsidRPr="006D61DE" w:rsidRDefault="007D3467" w:rsidP="006D61DE">
            <w:pPr>
              <w:pStyle w:val="Odstavecseseznamem"/>
              <w:spacing w:line="320" w:lineRule="atLeast"/>
              <w:ind w:left="0"/>
              <w:jc w:val="both"/>
              <w:rPr>
                <w:rFonts w:ascii="Times New Roman" w:hAnsi="Times New Roman" w:cs="Times New Roman"/>
                <w:sz w:val="24"/>
                <w:szCs w:val="24"/>
              </w:rPr>
            </w:pPr>
          </w:p>
        </w:tc>
        <w:tc>
          <w:tcPr>
            <w:tcW w:w="4882" w:type="dxa"/>
          </w:tcPr>
          <w:p w:rsidR="007D3467" w:rsidRPr="006D61DE" w:rsidRDefault="007D3467" w:rsidP="006D61DE">
            <w:pPr>
              <w:spacing w:line="320" w:lineRule="atLeast"/>
              <w:jc w:val="both"/>
              <w:rPr>
                <w:rFonts w:ascii="Times New Roman" w:hAnsi="Times New Roman" w:cs="Times New Roman"/>
                <w:sz w:val="24"/>
                <w:szCs w:val="24"/>
                <w:lang w:val="en-GB"/>
              </w:rPr>
            </w:pPr>
          </w:p>
        </w:tc>
      </w:tr>
      <w:tr w:rsidR="007D3467" w:rsidRPr="006D61DE" w:rsidTr="00D56BD6">
        <w:tc>
          <w:tcPr>
            <w:tcW w:w="4882" w:type="dxa"/>
          </w:tcPr>
          <w:p w:rsidR="007D3467" w:rsidRPr="006D61DE" w:rsidRDefault="007D3467" w:rsidP="006D61DE">
            <w:pPr>
              <w:pStyle w:val="Odstavecseseznamem"/>
              <w:spacing w:before="120" w:after="120" w:line="320" w:lineRule="atLeast"/>
              <w:ind w:left="0"/>
              <w:jc w:val="both"/>
              <w:rPr>
                <w:rFonts w:ascii="Times New Roman" w:hAnsi="Times New Roman" w:cs="Times New Roman"/>
                <w:sz w:val="24"/>
                <w:szCs w:val="24"/>
              </w:rPr>
            </w:pPr>
            <w:r w:rsidRPr="006D61DE">
              <w:rPr>
                <w:rFonts w:ascii="Times New Roman" w:hAnsi="Times New Roman" w:cs="Times New Roman"/>
                <w:sz w:val="24"/>
                <w:szCs w:val="24"/>
              </w:rPr>
              <w:t>Zmocněnec je oprávněn zvolit si v rozsahu uděleného zmocnění za sebe dalšího zástupce.</w:t>
            </w:r>
          </w:p>
        </w:tc>
        <w:tc>
          <w:tcPr>
            <w:tcW w:w="4882" w:type="dxa"/>
          </w:tcPr>
          <w:p w:rsidR="007D3467" w:rsidRPr="006D61DE" w:rsidRDefault="007D3467"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The Authori</w:t>
            </w:r>
            <w:r w:rsidR="006D61DE">
              <w:rPr>
                <w:rFonts w:ascii="Times New Roman" w:hAnsi="Times New Roman" w:cs="Times New Roman"/>
                <w:sz w:val="24"/>
                <w:szCs w:val="24"/>
                <w:lang w:val="en-GB"/>
              </w:rPr>
              <w:t>z</w:t>
            </w:r>
            <w:r w:rsidRPr="006D61DE">
              <w:rPr>
                <w:rFonts w:ascii="Times New Roman" w:hAnsi="Times New Roman" w:cs="Times New Roman"/>
                <w:sz w:val="24"/>
                <w:szCs w:val="24"/>
                <w:lang w:val="en-GB"/>
              </w:rPr>
              <w:t>ed Person is authorised within the scope of the powers granted hereunder to appoint a substitute.</w:t>
            </w:r>
          </w:p>
        </w:tc>
      </w:tr>
      <w:tr w:rsidR="007D3467" w:rsidRPr="006D61DE" w:rsidTr="00D56BD6">
        <w:tc>
          <w:tcPr>
            <w:tcW w:w="4882" w:type="dxa"/>
          </w:tcPr>
          <w:p w:rsidR="007D3467" w:rsidRPr="006D61DE" w:rsidRDefault="007D3467" w:rsidP="006D61DE">
            <w:pPr>
              <w:pStyle w:val="Odstavecseseznamem"/>
              <w:spacing w:line="320" w:lineRule="atLeast"/>
              <w:ind w:left="0"/>
              <w:jc w:val="both"/>
              <w:rPr>
                <w:rFonts w:ascii="Times New Roman" w:hAnsi="Times New Roman" w:cs="Times New Roman"/>
                <w:sz w:val="24"/>
                <w:szCs w:val="24"/>
              </w:rPr>
            </w:pPr>
          </w:p>
        </w:tc>
        <w:tc>
          <w:tcPr>
            <w:tcW w:w="4882" w:type="dxa"/>
          </w:tcPr>
          <w:p w:rsidR="007D3467" w:rsidRPr="006D61DE" w:rsidRDefault="007D3467" w:rsidP="006D61DE">
            <w:pPr>
              <w:spacing w:line="320" w:lineRule="atLeast"/>
              <w:jc w:val="both"/>
              <w:rPr>
                <w:rFonts w:ascii="Times New Roman" w:hAnsi="Times New Roman" w:cs="Times New Roman"/>
                <w:sz w:val="24"/>
                <w:szCs w:val="24"/>
                <w:lang w:val="en-GB"/>
              </w:rPr>
            </w:pPr>
          </w:p>
        </w:tc>
      </w:tr>
      <w:tr w:rsidR="007D3467" w:rsidRPr="006D61DE" w:rsidTr="00D56BD6">
        <w:tc>
          <w:tcPr>
            <w:tcW w:w="4882" w:type="dxa"/>
          </w:tcPr>
          <w:p w:rsidR="007D3467" w:rsidRPr="006D61DE" w:rsidRDefault="007D3467" w:rsidP="006D61DE">
            <w:pPr>
              <w:pStyle w:val="Odstavecseseznamem"/>
              <w:spacing w:before="120" w:after="120" w:line="320" w:lineRule="atLeast"/>
              <w:ind w:left="0"/>
              <w:jc w:val="both"/>
              <w:rPr>
                <w:rFonts w:ascii="Times New Roman" w:hAnsi="Times New Roman" w:cs="Times New Roman"/>
                <w:sz w:val="24"/>
                <w:szCs w:val="24"/>
              </w:rPr>
            </w:pPr>
            <w:r w:rsidRPr="006D61DE">
              <w:rPr>
                <w:rFonts w:ascii="Times New Roman" w:hAnsi="Times New Roman" w:cs="Times New Roman"/>
                <w:sz w:val="24"/>
                <w:szCs w:val="24"/>
              </w:rPr>
              <w:t xml:space="preserve">Tato plná moc je udělena na dobu určitou, a to do </w:t>
            </w:r>
            <w:r w:rsidRPr="006D61DE">
              <w:rPr>
                <w:rFonts w:ascii="Times New Roman" w:hAnsi="Times New Roman" w:cs="Times New Roman"/>
                <w:sz w:val="24"/>
                <w:szCs w:val="24"/>
              </w:rPr>
              <w:fldChar w:fldCharType="begin">
                <w:ffData>
                  <w:name w:val="Text38"/>
                  <w:enabled/>
                  <w:calcOnExit w:val="0"/>
                  <w:textInput>
                    <w:default w:val="[BUDE DOPLNĚNO]"/>
                  </w:textInput>
                </w:ffData>
              </w:fldChar>
            </w:r>
            <w:r w:rsidRPr="006D61DE">
              <w:rPr>
                <w:rFonts w:ascii="Times New Roman" w:hAnsi="Times New Roman" w:cs="Times New Roman"/>
                <w:sz w:val="24"/>
                <w:szCs w:val="24"/>
              </w:rPr>
              <w:instrText xml:space="preserve"> FORMTEXT </w:instrText>
            </w:r>
            <w:r w:rsidRPr="006D61DE">
              <w:rPr>
                <w:rFonts w:ascii="Times New Roman" w:hAnsi="Times New Roman" w:cs="Times New Roman"/>
                <w:sz w:val="24"/>
                <w:szCs w:val="24"/>
              </w:rPr>
            </w:r>
            <w:r w:rsidRPr="006D61DE">
              <w:rPr>
                <w:rFonts w:ascii="Times New Roman" w:hAnsi="Times New Roman" w:cs="Times New Roman"/>
                <w:sz w:val="24"/>
                <w:szCs w:val="24"/>
              </w:rPr>
              <w:fldChar w:fldCharType="separate"/>
            </w:r>
            <w:r w:rsidRPr="006D61DE">
              <w:rPr>
                <w:rFonts w:ascii="Times New Roman" w:hAnsi="Times New Roman" w:cs="Times New Roman"/>
                <w:sz w:val="24"/>
                <w:szCs w:val="24"/>
              </w:rPr>
              <w:t>[BUDE DOPLNĚNO]</w:t>
            </w:r>
            <w:r w:rsidRPr="006D61DE">
              <w:rPr>
                <w:rFonts w:ascii="Times New Roman" w:hAnsi="Times New Roman" w:cs="Times New Roman"/>
                <w:sz w:val="24"/>
                <w:szCs w:val="24"/>
              </w:rPr>
              <w:fldChar w:fldCharType="end"/>
            </w:r>
            <w:r w:rsidRPr="006D61DE">
              <w:rPr>
                <w:rFonts w:ascii="Times New Roman" w:hAnsi="Times New Roman" w:cs="Times New Roman"/>
                <w:sz w:val="24"/>
                <w:szCs w:val="24"/>
              </w:rPr>
              <w:t>.</w:t>
            </w:r>
          </w:p>
        </w:tc>
        <w:tc>
          <w:tcPr>
            <w:tcW w:w="4882" w:type="dxa"/>
          </w:tcPr>
          <w:p w:rsidR="007D3467" w:rsidRPr="006D61DE" w:rsidRDefault="007D3467"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 xml:space="preserve">This power of attorney is granted for a fixed period, until </w:t>
            </w:r>
            <w:r w:rsidR="00AE045B">
              <w:rPr>
                <w:rFonts w:ascii="Times New Roman" w:hAnsi="Times New Roman" w:cs="Times New Roman"/>
                <w:sz w:val="24"/>
                <w:szCs w:val="24"/>
              </w:rPr>
              <w:fldChar w:fldCharType="begin">
                <w:ffData>
                  <w:name w:val=""/>
                  <w:enabled/>
                  <w:calcOnExit w:val="0"/>
                  <w:textInput>
                    <w:default w:val="[TO BE ADDED]"/>
                  </w:textInput>
                </w:ffData>
              </w:fldChar>
            </w:r>
            <w:r w:rsidR="00AE045B">
              <w:rPr>
                <w:rFonts w:ascii="Times New Roman" w:hAnsi="Times New Roman" w:cs="Times New Roman"/>
                <w:sz w:val="24"/>
                <w:szCs w:val="24"/>
              </w:rPr>
              <w:instrText xml:space="preserve"> FORMTEXT </w:instrText>
            </w:r>
            <w:r w:rsidR="00AE045B">
              <w:rPr>
                <w:rFonts w:ascii="Times New Roman" w:hAnsi="Times New Roman" w:cs="Times New Roman"/>
                <w:sz w:val="24"/>
                <w:szCs w:val="24"/>
              </w:rPr>
            </w:r>
            <w:r w:rsidR="00AE045B">
              <w:rPr>
                <w:rFonts w:ascii="Times New Roman" w:hAnsi="Times New Roman" w:cs="Times New Roman"/>
                <w:sz w:val="24"/>
                <w:szCs w:val="24"/>
              </w:rPr>
              <w:fldChar w:fldCharType="separate"/>
            </w:r>
            <w:r w:rsidR="00AE045B">
              <w:rPr>
                <w:rFonts w:ascii="Times New Roman" w:hAnsi="Times New Roman" w:cs="Times New Roman"/>
                <w:noProof/>
                <w:sz w:val="24"/>
                <w:szCs w:val="24"/>
              </w:rPr>
              <w:t>[TO BE ADDED]</w:t>
            </w:r>
            <w:r w:rsidR="00AE045B">
              <w:rPr>
                <w:rFonts w:ascii="Times New Roman" w:hAnsi="Times New Roman" w:cs="Times New Roman"/>
                <w:sz w:val="24"/>
                <w:szCs w:val="24"/>
              </w:rPr>
              <w:fldChar w:fldCharType="end"/>
            </w:r>
            <w:r w:rsidRPr="006D61DE">
              <w:rPr>
                <w:rFonts w:ascii="Times New Roman" w:hAnsi="Times New Roman" w:cs="Times New Roman"/>
                <w:sz w:val="24"/>
                <w:szCs w:val="24"/>
                <w:lang w:val="en-GB"/>
              </w:rPr>
              <w:t>.</w:t>
            </w:r>
          </w:p>
        </w:tc>
      </w:tr>
      <w:tr w:rsidR="007D3467" w:rsidRPr="006D61DE" w:rsidTr="00D56BD6">
        <w:tc>
          <w:tcPr>
            <w:tcW w:w="4882" w:type="dxa"/>
          </w:tcPr>
          <w:p w:rsidR="007D3467" w:rsidRPr="006D61DE" w:rsidRDefault="007D3467" w:rsidP="006D61DE">
            <w:pPr>
              <w:pStyle w:val="Odstavecseseznamem"/>
              <w:spacing w:line="320" w:lineRule="atLeast"/>
              <w:ind w:left="0"/>
              <w:jc w:val="both"/>
              <w:rPr>
                <w:rFonts w:ascii="Times New Roman" w:hAnsi="Times New Roman" w:cs="Times New Roman"/>
                <w:sz w:val="24"/>
                <w:szCs w:val="24"/>
              </w:rPr>
            </w:pPr>
          </w:p>
        </w:tc>
        <w:tc>
          <w:tcPr>
            <w:tcW w:w="4882" w:type="dxa"/>
          </w:tcPr>
          <w:p w:rsidR="007D3467" w:rsidRPr="006D61DE" w:rsidRDefault="007D3467" w:rsidP="006D61DE">
            <w:pPr>
              <w:spacing w:line="320" w:lineRule="atLeast"/>
              <w:jc w:val="both"/>
              <w:rPr>
                <w:rFonts w:ascii="Times New Roman" w:hAnsi="Times New Roman" w:cs="Times New Roman"/>
                <w:sz w:val="24"/>
                <w:szCs w:val="24"/>
                <w:lang w:val="en-GB"/>
              </w:rPr>
            </w:pPr>
          </w:p>
        </w:tc>
      </w:tr>
      <w:tr w:rsidR="007D3467" w:rsidRPr="006D61DE" w:rsidTr="00D56BD6">
        <w:tc>
          <w:tcPr>
            <w:tcW w:w="4882" w:type="dxa"/>
          </w:tcPr>
          <w:p w:rsidR="007D3467" w:rsidRPr="006D61DE" w:rsidRDefault="007D3467" w:rsidP="006D61DE">
            <w:pPr>
              <w:spacing w:before="120" w:after="120" w:line="320" w:lineRule="atLeast"/>
              <w:rPr>
                <w:rFonts w:ascii="Times New Roman" w:hAnsi="Times New Roman" w:cs="Times New Roman"/>
                <w:sz w:val="24"/>
                <w:szCs w:val="24"/>
              </w:rPr>
            </w:pPr>
            <w:r w:rsidRPr="006D61DE">
              <w:rPr>
                <w:rFonts w:ascii="Times New Roman" w:hAnsi="Times New Roman" w:cs="Times New Roman"/>
                <w:sz w:val="24"/>
                <w:szCs w:val="24"/>
              </w:rPr>
              <w:t xml:space="preserve">Tato plná moc a její výklad se řídí právním řádem České republiky. </w:t>
            </w:r>
          </w:p>
        </w:tc>
        <w:tc>
          <w:tcPr>
            <w:tcW w:w="4882" w:type="dxa"/>
          </w:tcPr>
          <w:p w:rsidR="007D3467" w:rsidRPr="006D61DE" w:rsidRDefault="007D3467" w:rsidP="006D61DE">
            <w:pPr>
              <w:spacing w:before="120" w:after="120" w:line="320" w:lineRule="atLeast"/>
              <w:jc w:val="both"/>
              <w:rPr>
                <w:rFonts w:ascii="Times New Roman" w:hAnsi="Times New Roman" w:cs="Times New Roman"/>
                <w:sz w:val="24"/>
                <w:szCs w:val="24"/>
                <w:lang w:val="en-GB"/>
              </w:rPr>
            </w:pPr>
            <w:r w:rsidRPr="006D61DE">
              <w:rPr>
                <w:rFonts w:ascii="Times New Roman" w:hAnsi="Times New Roman" w:cs="Times New Roman"/>
                <w:sz w:val="24"/>
                <w:szCs w:val="24"/>
                <w:lang w:val="en-GB"/>
              </w:rPr>
              <w:t>This power of attorney and its interpretation shall be governed by the laws of the Czech Republic.</w:t>
            </w:r>
          </w:p>
        </w:tc>
      </w:tr>
    </w:tbl>
    <w:p w:rsidR="00185EDE" w:rsidRPr="00281EF5" w:rsidRDefault="00185EDE" w:rsidP="006D61DE">
      <w:pPr>
        <w:tabs>
          <w:tab w:val="left" w:pos="3969"/>
        </w:tabs>
        <w:spacing w:before="120" w:after="120" w:line="320" w:lineRule="atLeast"/>
        <w:jc w:val="both"/>
        <w:rPr>
          <w:rFonts w:ascii="Times New Roman" w:hAnsi="Times New Roman" w:cs="Times New Roman"/>
          <w:sz w:val="24"/>
          <w:szCs w:val="24"/>
        </w:rPr>
      </w:pPr>
    </w:p>
    <w:p w:rsidR="00281EF5" w:rsidRPr="00281EF5" w:rsidRDefault="00281EF5" w:rsidP="006D61DE">
      <w:pPr>
        <w:spacing w:before="120" w:after="120" w:line="320" w:lineRule="atLeast"/>
        <w:rPr>
          <w:rFonts w:ascii="Times New Roman" w:hAnsi="Times New Roman" w:cs="Times New Roman"/>
          <w:sz w:val="24"/>
          <w:szCs w:val="24"/>
        </w:rPr>
      </w:pPr>
      <w:r w:rsidRPr="00281EF5">
        <w:rPr>
          <w:rFonts w:ascii="Times New Roman" w:hAnsi="Times New Roman" w:cs="Times New Roman"/>
          <w:sz w:val="24"/>
          <w:szCs w:val="24"/>
        </w:rPr>
        <w:t>V/</w:t>
      </w:r>
      <w:r w:rsidRPr="00281EF5">
        <w:rPr>
          <w:rFonts w:ascii="Times New Roman" w:hAnsi="Times New Roman" w:cs="Times New Roman"/>
          <w:i/>
          <w:sz w:val="24"/>
          <w:szCs w:val="24"/>
        </w:rPr>
        <w:t>In</w:t>
      </w:r>
      <w:r w:rsidRPr="00281EF5">
        <w:rPr>
          <w:rFonts w:ascii="Times New Roman" w:hAnsi="Times New Roman" w:cs="Times New Roman"/>
          <w:sz w:val="24"/>
          <w:szCs w:val="24"/>
        </w:rPr>
        <w:t> Praze/</w:t>
      </w:r>
      <w:r w:rsidRPr="00281EF5">
        <w:rPr>
          <w:rFonts w:ascii="Times New Roman" w:hAnsi="Times New Roman" w:cs="Times New Roman"/>
          <w:i/>
          <w:sz w:val="24"/>
          <w:szCs w:val="24"/>
        </w:rPr>
        <w:t>Prague</w:t>
      </w:r>
      <w:r w:rsidRPr="00281EF5">
        <w:rPr>
          <w:rFonts w:ascii="Times New Roman" w:hAnsi="Times New Roman" w:cs="Times New Roman"/>
          <w:sz w:val="24"/>
          <w:szCs w:val="24"/>
        </w:rPr>
        <w:t xml:space="preserve"> dne/</w:t>
      </w:r>
      <w:r w:rsidRPr="00281EF5">
        <w:rPr>
          <w:rFonts w:ascii="Times New Roman" w:hAnsi="Times New Roman" w:cs="Times New Roman"/>
          <w:i/>
          <w:sz w:val="24"/>
          <w:szCs w:val="24"/>
        </w:rPr>
        <w:t>on</w:t>
      </w:r>
      <w:r w:rsidRPr="00281EF5">
        <w:rPr>
          <w:rFonts w:ascii="Times New Roman" w:hAnsi="Times New Roman" w:cs="Times New Roman"/>
          <w:sz w:val="24"/>
          <w:szCs w:val="24"/>
        </w:rPr>
        <w:t xml:space="preserve"> _______________</w:t>
      </w:r>
    </w:p>
    <w:p w:rsidR="00281EF5" w:rsidRPr="00281EF5" w:rsidRDefault="00281EF5" w:rsidP="006D61DE">
      <w:pPr>
        <w:spacing w:before="120" w:after="120" w:line="320" w:lineRule="atLeast"/>
        <w:rPr>
          <w:rFonts w:ascii="Times New Roman" w:hAnsi="Times New Roman" w:cs="Times New Roman"/>
          <w:sz w:val="24"/>
          <w:szCs w:val="24"/>
        </w:rPr>
      </w:pPr>
    </w:p>
    <w:tbl>
      <w:tblPr>
        <w:tblW w:w="5000" w:type="pct"/>
        <w:tblCellMar>
          <w:left w:w="70" w:type="dxa"/>
          <w:right w:w="70" w:type="dxa"/>
        </w:tblCellMar>
        <w:tblLook w:val="01E0" w:firstRow="1" w:lastRow="1" w:firstColumn="1" w:lastColumn="1" w:noHBand="0" w:noVBand="0"/>
      </w:tblPr>
      <w:tblGrid>
        <w:gridCol w:w="4293"/>
        <w:gridCol w:w="634"/>
        <w:gridCol w:w="4285"/>
      </w:tblGrid>
      <w:tr w:rsidR="00281EF5" w:rsidRPr="00281EF5" w:rsidTr="00BF39E3">
        <w:tc>
          <w:tcPr>
            <w:tcW w:w="5000" w:type="pct"/>
            <w:gridSpan w:val="3"/>
          </w:tcPr>
          <w:p w:rsidR="00281EF5" w:rsidRPr="00281EF5" w:rsidRDefault="00281EF5" w:rsidP="006D61DE">
            <w:pPr>
              <w:pStyle w:val="Dl"/>
              <w:keepNext w:val="0"/>
              <w:jc w:val="both"/>
              <w:rPr>
                <w:rFonts w:ascii="Times New Roman" w:hAnsi="Times New Roman"/>
                <w:b/>
                <w:szCs w:val="24"/>
              </w:rPr>
            </w:pPr>
            <w:r w:rsidRPr="00281EF5">
              <w:rPr>
                <w:rFonts w:ascii="Times New Roman" w:hAnsi="Times New Roman"/>
                <w:b/>
                <w:szCs w:val="24"/>
              </w:rPr>
              <w:fldChar w:fldCharType="begin">
                <w:ffData>
                  <w:name w:val="Text38"/>
                  <w:enabled/>
                  <w:calcOnExit w:val="0"/>
                  <w:textInput>
                    <w:default w:val="[TO BE ADDED]"/>
                  </w:textInput>
                </w:ffData>
              </w:fldChar>
            </w:r>
            <w:bookmarkStart w:id="2" w:name="Text38"/>
            <w:r w:rsidRPr="00281EF5">
              <w:rPr>
                <w:rFonts w:ascii="Times New Roman" w:hAnsi="Times New Roman"/>
                <w:b/>
                <w:szCs w:val="24"/>
              </w:rPr>
              <w:instrText xml:space="preserve"> FORMTEXT </w:instrText>
            </w:r>
            <w:r w:rsidRPr="00281EF5">
              <w:rPr>
                <w:rFonts w:ascii="Times New Roman" w:hAnsi="Times New Roman"/>
                <w:b/>
                <w:szCs w:val="24"/>
              </w:rPr>
            </w:r>
            <w:r w:rsidRPr="00281EF5">
              <w:rPr>
                <w:rFonts w:ascii="Times New Roman" w:hAnsi="Times New Roman"/>
                <w:b/>
                <w:szCs w:val="24"/>
              </w:rPr>
              <w:fldChar w:fldCharType="separate"/>
            </w:r>
            <w:r w:rsidRPr="00281EF5">
              <w:rPr>
                <w:rFonts w:ascii="Times New Roman" w:hAnsi="Times New Roman"/>
                <w:b/>
                <w:noProof/>
                <w:szCs w:val="24"/>
              </w:rPr>
              <w:t>[TO BE ADDED]</w:t>
            </w:r>
            <w:r w:rsidRPr="00281EF5">
              <w:rPr>
                <w:rFonts w:ascii="Times New Roman" w:hAnsi="Times New Roman"/>
                <w:b/>
                <w:szCs w:val="24"/>
              </w:rPr>
              <w:fldChar w:fldCharType="end"/>
            </w:r>
            <w:bookmarkEnd w:id="2"/>
          </w:p>
        </w:tc>
      </w:tr>
      <w:tr w:rsidR="00281EF5" w:rsidRPr="00281EF5" w:rsidTr="00281EF5">
        <w:trPr>
          <w:trHeight w:val="457"/>
        </w:trPr>
        <w:tc>
          <w:tcPr>
            <w:tcW w:w="2330" w:type="pct"/>
            <w:tcBorders>
              <w:bottom w:val="single" w:sz="4" w:space="0" w:color="auto"/>
            </w:tcBorders>
          </w:tcPr>
          <w:p w:rsidR="00281EF5" w:rsidRPr="00281EF5" w:rsidRDefault="00281EF5" w:rsidP="006D61DE">
            <w:pPr>
              <w:pStyle w:val="Zkladntextodsazen"/>
              <w:spacing w:line="320" w:lineRule="atLeast"/>
              <w:ind w:left="0"/>
              <w:rPr>
                <w:b/>
                <w:szCs w:val="24"/>
              </w:rPr>
            </w:pPr>
          </w:p>
          <w:p w:rsidR="00281EF5" w:rsidRPr="00281EF5" w:rsidRDefault="00281EF5" w:rsidP="006D61DE">
            <w:pPr>
              <w:pStyle w:val="Zkladntextodsazen"/>
              <w:spacing w:line="320" w:lineRule="atLeast"/>
              <w:ind w:left="0"/>
              <w:rPr>
                <w:b/>
                <w:szCs w:val="24"/>
              </w:rPr>
            </w:pPr>
          </w:p>
          <w:p w:rsidR="00281EF5" w:rsidRPr="00281EF5" w:rsidRDefault="00281EF5" w:rsidP="006D61DE">
            <w:pPr>
              <w:pStyle w:val="Zkladntextodsazen"/>
              <w:spacing w:line="320" w:lineRule="atLeast"/>
              <w:ind w:left="0"/>
              <w:rPr>
                <w:b/>
                <w:szCs w:val="24"/>
              </w:rPr>
            </w:pPr>
          </w:p>
        </w:tc>
        <w:tc>
          <w:tcPr>
            <w:tcW w:w="344" w:type="pct"/>
          </w:tcPr>
          <w:p w:rsidR="00281EF5" w:rsidRPr="00281EF5" w:rsidRDefault="00281EF5" w:rsidP="006D61DE">
            <w:pPr>
              <w:pStyle w:val="Dl"/>
              <w:keepNext w:val="0"/>
              <w:jc w:val="both"/>
              <w:rPr>
                <w:rFonts w:ascii="Times New Roman" w:hAnsi="Times New Roman"/>
                <w:szCs w:val="24"/>
              </w:rPr>
            </w:pPr>
          </w:p>
        </w:tc>
        <w:tc>
          <w:tcPr>
            <w:tcW w:w="2326" w:type="pct"/>
            <w:tcBorders>
              <w:bottom w:val="single" w:sz="4" w:space="0" w:color="auto"/>
            </w:tcBorders>
          </w:tcPr>
          <w:p w:rsidR="00281EF5" w:rsidRPr="00281EF5" w:rsidRDefault="00281EF5" w:rsidP="006D61DE">
            <w:pPr>
              <w:pStyle w:val="Dl"/>
              <w:keepNext w:val="0"/>
              <w:jc w:val="both"/>
              <w:rPr>
                <w:rFonts w:ascii="Times New Roman" w:hAnsi="Times New Roman"/>
                <w:szCs w:val="24"/>
              </w:rPr>
            </w:pPr>
          </w:p>
        </w:tc>
      </w:tr>
      <w:tr w:rsidR="00281EF5" w:rsidRPr="00281EF5" w:rsidTr="00281EF5">
        <w:trPr>
          <w:trHeight w:val="334"/>
        </w:trPr>
        <w:tc>
          <w:tcPr>
            <w:tcW w:w="2330" w:type="pct"/>
            <w:tcBorders>
              <w:top w:val="single" w:sz="4" w:space="0" w:color="auto"/>
            </w:tcBorders>
          </w:tcPr>
          <w:p w:rsidR="00281EF5" w:rsidRPr="00281EF5" w:rsidRDefault="00281EF5" w:rsidP="006D61DE">
            <w:pPr>
              <w:pStyle w:val="Dl"/>
              <w:keepNext w:val="0"/>
              <w:jc w:val="both"/>
              <w:rPr>
                <w:rFonts w:ascii="Times New Roman" w:hAnsi="Times New Roman"/>
                <w:szCs w:val="24"/>
              </w:rPr>
            </w:pPr>
            <w:r w:rsidRPr="00281EF5">
              <w:rPr>
                <w:rFonts w:ascii="Times New Roman" w:hAnsi="Times New Roman"/>
                <w:szCs w:val="24"/>
              </w:rPr>
              <w:t>Jméno/</w:t>
            </w:r>
            <w:r w:rsidRPr="00281EF5">
              <w:rPr>
                <w:rFonts w:ascii="Times New Roman" w:hAnsi="Times New Roman"/>
                <w:i/>
                <w:szCs w:val="24"/>
              </w:rPr>
              <w:t>Name</w:t>
            </w:r>
            <w:r w:rsidRPr="00281EF5">
              <w:rPr>
                <w:rFonts w:ascii="Times New Roman" w:hAnsi="Times New Roman"/>
                <w:szCs w:val="24"/>
              </w:rPr>
              <w:t xml:space="preserve">: </w:t>
            </w:r>
          </w:p>
        </w:tc>
        <w:tc>
          <w:tcPr>
            <w:tcW w:w="344" w:type="pct"/>
          </w:tcPr>
          <w:p w:rsidR="00281EF5" w:rsidRPr="00281EF5" w:rsidRDefault="00281EF5" w:rsidP="006D61DE">
            <w:pPr>
              <w:pStyle w:val="Dl"/>
              <w:keepNext w:val="0"/>
              <w:jc w:val="both"/>
              <w:rPr>
                <w:rFonts w:ascii="Times New Roman" w:hAnsi="Times New Roman"/>
                <w:szCs w:val="24"/>
              </w:rPr>
            </w:pPr>
          </w:p>
        </w:tc>
        <w:tc>
          <w:tcPr>
            <w:tcW w:w="2326" w:type="pct"/>
            <w:tcBorders>
              <w:top w:val="single" w:sz="4" w:space="0" w:color="auto"/>
            </w:tcBorders>
          </w:tcPr>
          <w:p w:rsidR="00281EF5" w:rsidRPr="00281EF5" w:rsidRDefault="00281EF5" w:rsidP="006D61DE">
            <w:pPr>
              <w:pStyle w:val="Dl"/>
              <w:keepNext w:val="0"/>
              <w:jc w:val="both"/>
              <w:rPr>
                <w:rFonts w:ascii="Times New Roman" w:hAnsi="Times New Roman"/>
                <w:szCs w:val="24"/>
              </w:rPr>
            </w:pPr>
            <w:r w:rsidRPr="00281EF5">
              <w:rPr>
                <w:rFonts w:ascii="Times New Roman" w:hAnsi="Times New Roman"/>
                <w:szCs w:val="24"/>
              </w:rPr>
              <w:t>Jméno/</w:t>
            </w:r>
            <w:r w:rsidRPr="00281EF5">
              <w:rPr>
                <w:rFonts w:ascii="Times New Roman" w:hAnsi="Times New Roman"/>
                <w:i/>
                <w:szCs w:val="24"/>
              </w:rPr>
              <w:t>Name</w:t>
            </w:r>
            <w:r w:rsidRPr="00281EF5">
              <w:rPr>
                <w:rFonts w:ascii="Times New Roman" w:hAnsi="Times New Roman"/>
                <w:szCs w:val="24"/>
              </w:rPr>
              <w:t xml:space="preserve">: </w:t>
            </w:r>
          </w:p>
        </w:tc>
      </w:tr>
      <w:tr w:rsidR="00281EF5" w:rsidRPr="00281EF5" w:rsidTr="00BF39E3">
        <w:tc>
          <w:tcPr>
            <w:tcW w:w="2330" w:type="pct"/>
          </w:tcPr>
          <w:p w:rsidR="00281EF5" w:rsidRPr="00281EF5" w:rsidRDefault="00281EF5" w:rsidP="006D61DE">
            <w:pPr>
              <w:pStyle w:val="Dl"/>
              <w:keepNext w:val="0"/>
              <w:jc w:val="both"/>
              <w:rPr>
                <w:rFonts w:ascii="Times New Roman" w:hAnsi="Times New Roman"/>
                <w:szCs w:val="24"/>
              </w:rPr>
            </w:pPr>
            <w:r w:rsidRPr="00281EF5">
              <w:rPr>
                <w:rFonts w:ascii="Times New Roman" w:hAnsi="Times New Roman"/>
                <w:szCs w:val="24"/>
              </w:rPr>
              <w:t>Funkce/</w:t>
            </w:r>
            <w:r w:rsidR="006D61DE">
              <w:rPr>
                <w:rFonts w:ascii="Times New Roman" w:hAnsi="Times New Roman"/>
                <w:i/>
                <w:szCs w:val="24"/>
              </w:rPr>
              <w:t>Position</w:t>
            </w:r>
            <w:r w:rsidRPr="00281EF5">
              <w:rPr>
                <w:rFonts w:ascii="Times New Roman" w:hAnsi="Times New Roman"/>
                <w:szCs w:val="24"/>
              </w:rPr>
              <w:t xml:space="preserve">: </w:t>
            </w:r>
          </w:p>
        </w:tc>
        <w:tc>
          <w:tcPr>
            <w:tcW w:w="344" w:type="pct"/>
          </w:tcPr>
          <w:p w:rsidR="00281EF5" w:rsidRPr="00281EF5" w:rsidRDefault="00281EF5" w:rsidP="006D61DE">
            <w:pPr>
              <w:pStyle w:val="Dl"/>
              <w:keepNext w:val="0"/>
              <w:jc w:val="both"/>
              <w:rPr>
                <w:rFonts w:ascii="Times New Roman" w:hAnsi="Times New Roman"/>
                <w:szCs w:val="24"/>
              </w:rPr>
            </w:pPr>
          </w:p>
        </w:tc>
        <w:tc>
          <w:tcPr>
            <w:tcW w:w="2326" w:type="pct"/>
          </w:tcPr>
          <w:p w:rsidR="00281EF5" w:rsidRPr="00281EF5" w:rsidRDefault="00281EF5" w:rsidP="006D61DE">
            <w:pPr>
              <w:pStyle w:val="Dl"/>
              <w:keepNext w:val="0"/>
              <w:jc w:val="both"/>
              <w:rPr>
                <w:rFonts w:ascii="Times New Roman" w:hAnsi="Times New Roman"/>
                <w:szCs w:val="24"/>
              </w:rPr>
            </w:pPr>
            <w:r w:rsidRPr="00281EF5">
              <w:rPr>
                <w:rFonts w:ascii="Times New Roman" w:hAnsi="Times New Roman"/>
                <w:szCs w:val="24"/>
              </w:rPr>
              <w:t>Funkce/</w:t>
            </w:r>
            <w:r w:rsidR="006D61DE">
              <w:rPr>
                <w:rFonts w:ascii="Times New Roman" w:hAnsi="Times New Roman"/>
                <w:i/>
                <w:szCs w:val="24"/>
              </w:rPr>
              <w:t xml:space="preserve"> Position</w:t>
            </w:r>
            <w:r w:rsidRPr="00281EF5">
              <w:rPr>
                <w:rFonts w:ascii="Times New Roman" w:hAnsi="Times New Roman"/>
                <w:szCs w:val="24"/>
              </w:rPr>
              <w:t xml:space="preserve">: </w:t>
            </w:r>
          </w:p>
        </w:tc>
      </w:tr>
    </w:tbl>
    <w:p w:rsidR="00B570E1" w:rsidRPr="00281EF5" w:rsidRDefault="00B570E1" w:rsidP="006D61DE">
      <w:pPr>
        <w:tabs>
          <w:tab w:val="left" w:pos="3969"/>
        </w:tabs>
        <w:spacing w:before="120" w:after="120" w:line="320" w:lineRule="atLeast"/>
        <w:ind w:left="3969" w:hanging="3969"/>
        <w:jc w:val="both"/>
        <w:rPr>
          <w:rFonts w:ascii="Times New Roman" w:hAnsi="Times New Roman" w:cs="Times New Roman"/>
          <w:b/>
          <w:sz w:val="24"/>
          <w:szCs w:val="24"/>
        </w:rPr>
      </w:pPr>
    </w:p>
    <w:sectPr w:rsidR="00B570E1" w:rsidRPr="00281EF5" w:rsidSect="00EF0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2D5"/>
    <w:multiLevelType w:val="multilevel"/>
    <w:tmpl w:val="E34EE872"/>
    <w:lvl w:ilvl="0">
      <w:start w:val="1"/>
      <w:numFmt w:val="none"/>
      <w:pStyle w:val="Definition1"/>
      <w:suff w:val="nothing"/>
      <w:lvlText w:val=""/>
      <w:lvlJc w:val="left"/>
      <w:pPr>
        <w:ind w:left="0" w:firstLine="0"/>
      </w:pPr>
      <w:rPr>
        <w:rFonts w:hint="default"/>
      </w:rPr>
    </w:lvl>
    <w:lvl w:ilvl="1">
      <w:start w:val="1"/>
      <w:numFmt w:val="lowerLetter"/>
      <w:pStyle w:val="Definition2"/>
      <w:lvlText w:val="(%2)"/>
      <w:lvlJc w:val="left"/>
      <w:pPr>
        <w:tabs>
          <w:tab w:val="num" w:pos="720"/>
        </w:tabs>
        <w:ind w:left="720" w:hanging="720"/>
      </w:pPr>
      <w:rPr>
        <w:rFonts w:hint="default"/>
      </w:rPr>
    </w:lvl>
    <w:lvl w:ilvl="2">
      <w:start w:val="1"/>
      <w:numFmt w:val="lowerRoman"/>
      <w:pStyle w:val="Definition3"/>
      <w:lvlText w:val="(%3)"/>
      <w:lvlJc w:val="left"/>
      <w:pPr>
        <w:tabs>
          <w:tab w:val="num" w:pos="1440"/>
        </w:tabs>
        <w:ind w:left="1440" w:hanging="720"/>
      </w:pPr>
      <w:rPr>
        <w:rFonts w:hint="default"/>
      </w:rPr>
    </w:lvl>
    <w:lvl w:ilvl="3">
      <w:start w:val="1"/>
      <w:numFmt w:val="upperLetter"/>
      <w:pStyle w:val="Definition4"/>
      <w:lvlText w:val="(%4)"/>
      <w:lvlJc w:val="left"/>
      <w:pPr>
        <w:tabs>
          <w:tab w:val="num" w:pos="2160"/>
        </w:tabs>
        <w:ind w:left="216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1">
    <w:nsid w:val="04C8180A"/>
    <w:multiLevelType w:val="hybridMultilevel"/>
    <w:tmpl w:val="D56E6AEA"/>
    <w:lvl w:ilvl="0" w:tplc="4E22ED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F7569E"/>
    <w:multiLevelType w:val="hybridMultilevel"/>
    <w:tmpl w:val="E4DA28B6"/>
    <w:lvl w:ilvl="0" w:tplc="7E48098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442A4F"/>
    <w:multiLevelType w:val="hybridMultilevel"/>
    <w:tmpl w:val="9AA644C2"/>
    <w:lvl w:ilvl="0" w:tplc="351E3B3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EF0503"/>
    <w:multiLevelType w:val="hybridMultilevel"/>
    <w:tmpl w:val="E4DA28B6"/>
    <w:lvl w:ilvl="0" w:tplc="7E48098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F63354"/>
    <w:multiLevelType w:val="hybridMultilevel"/>
    <w:tmpl w:val="1E0C1AFC"/>
    <w:lvl w:ilvl="0" w:tplc="77C08006">
      <w:start w:val="1"/>
      <w:numFmt w:val="lowerRoman"/>
      <w:lvlText w:val="%1."/>
      <w:lvlJc w:val="right"/>
      <w:pPr>
        <w:ind w:left="360" w:hanging="360"/>
      </w:pPr>
      <w:rPr>
        <w:b w:val="0"/>
        <w:i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95E1399"/>
    <w:multiLevelType w:val="multilevel"/>
    <w:tmpl w:val="A2122572"/>
    <w:name w:val="Definition_1"/>
    <w:lvl w:ilvl="0">
      <w:start w:val="1"/>
      <w:numFmt w:val="none"/>
      <w:suff w:val="nothing"/>
      <w:lvlText w:val=""/>
      <w:lvlJc w:val="left"/>
      <w:pPr>
        <w:ind w:left="720" w:firstLine="0"/>
      </w:pPr>
      <w:rPr>
        <w:rFonts w:hint="default"/>
      </w:rPr>
    </w:lvl>
    <w:lvl w:ilvl="1">
      <w:start w:val="1"/>
      <w:numFmt w:val="lowerLetter"/>
      <w:lvlText w:val="%1(%2)"/>
      <w:lvlJc w:val="left"/>
      <w:pPr>
        <w:ind w:left="1713"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39860191"/>
    <w:multiLevelType w:val="hybridMultilevel"/>
    <w:tmpl w:val="93CC6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4A48C7"/>
    <w:multiLevelType w:val="hybridMultilevel"/>
    <w:tmpl w:val="62CA4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A22085"/>
    <w:multiLevelType w:val="hybridMultilevel"/>
    <w:tmpl w:val="6B7843FA"/>
    <w:lvl w:ilvl="0" w:tplc="D1AC4028">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F65CA"/>
    <w:multiLevelType w:val="hybridMultilevel"/>
    <w:tmpl w:val="88EA1E72"/>
    <w:lvl w:ilvl="0" w:tplc="2124BBC2">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2316EE"/>
    <w:multiLevelType w:val="hybridMultilevel"/>
    <w:tmpl w:val="BF6053CE"/>
    <w:lvl w:ilvl="0" w:tplc="A5AC63F4">
      <w:start w:val="1"/>
      <w:numFmt w:val="lowerLetter"/>
      <w:lvlText w:val="(%1)"/>
      <w:lvlJc w:val="left"/>
      <w:pPr>
        <w:ind w:left="360" w:hanging="360"/>
      </w:pPr>
      <w:rPr>
        <w:rFonts w:ascii="Calibri" w:hAnsi="Calibri" w:hint="default"/>
        <w:b w:val="0"/>
        <w:i w:val="0"/>
        <w:sz w:val="20"/>
        <w:szCs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2844C8B"/>
    <w:multiLevelType w:val="hybridMultilevel"/>
    <w:tmpl w:val="6744318E"/>
    <w:lvl w:ilvl="0" w:tplc="3D12541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63324D"/>
    <w:multiLevelType w:val="hybridMultilevel"/>
    <w:tmpl w:val="94E836EC"/>
    <w:lvl w:ilvl="0" w:tplc="6AB061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A730E6"/>
    <w:multiLevelType w:val="hybridMultilevel"/>
    <w:tmpl w:val="58483006"/>
    <w:lvl w:ilvl="0" w:tplc="E692EE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AC484A"/>
    <w:multiLevelType w:val="hybridMultilevel"/>
    <w:tmpl w:val="1F82FE78"/>
    <w:lvl w:ilvl="0" w:tplc="62B89F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88F20F3"/>
    <w:multiLevelType w:val="hybridMultilevel"/>
    <w:tmpl w:val="65283A18"/>
    <w:lvl w:ilvl="0" w:tplc="DDDCFF4C">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A22FBF"/>
    <w:multiLevelType w:val="hybridMultilevel"/>
    <w:tmpl w:val="BCDA6F5E"/>
    <w:lvl w:ilvl="0" w:tplc="4404A1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49238F"/>
    <w:multiLevelType w:val="multilevel"/>
    <w:tmpl w:val="70A29060"/>
    <w:lvl w:ilvl="0">
      <w:start w:val="1"/>
      <w:numFmt w:val="lowerLetter"/>
      <w:lvlText w:val="(%1)"/>
      <w:lvlJc w:val="center"/>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FA67202"/>
    <w:multiLevelType w:val="hybridMultilevel"/>
    <w:tmpl w:val="0E901D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FD72C8"/>
    <w:multiLevelType w:val="hybridMultilevel"/>
    <w:tmpl w:val="3F8E9FA4"/>
    <w:lvl w:ilvl="0" w:tplc="E88AB0A6">
      <w:start w:val="1"/>
      <w:numFmt w:val="lowerRoman"/>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FEF516F"/>
    <w:multiLevelType w:val="hybridMultilevel"/>
    <w:tmpl w:val="A6C8F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7"/>
  </w:num>
  <w:num w:numId="3">
    <w:abstractNumId w:val="11"/>
  </w:num>
  <w:num w:numId="4">
    <w:abstractNumId w:val="14"/>
  </w:num>
  <w:num w:numId="5">
    <w:abstractNumId w:val="8"/>
  </w:num>
  <w:num w:numId="6">
    <w:abstractNumId w:val="20"/>
  </w:num>
  <w:num w:numId="7">
    <w:abstractNumId w:val="7"/>
  </w:num>
  <w:num w:numId="8">
    <w:abstractNumId w:val="5"/>
  </w:num>
  <w:num w:numId="9">
    <w:abstractNumId w:val="21"/>
  </w:num>
  <w:num w:numId="10">
    <w:abstractNumId w:val="19"/>
  </w:num>
  <w:num w:numId="11">
    <w:abstractNumId w:val="3"/>
  </w:num>
  <w:num w:numId="12">
    <w:abstractNumId w:val="0"/>
  </w:num>
  <w:num w:numId="13">
    <w:abstractNumId w:val="6"/>
  </w:num>
  <w:num w:numId="14">
    <w:abstractNumId w:val="13"/>
  </w:num>
  <w:num w:numId="15">
    <w:abstractNumId w:val="4"/>
  </w:num>
  <w:num w:numId="16">
    <w:abstractNumId w:val="18"/>
  </w:num>
  <w:num w:numId="17">
    <w:abstractNumId w:val="2"/>
  </w:num>
  <w:num w:numId="18">
    <w:abstractNumId w:val="1"/>
  </w:num>
  <w:num w:numId="19">
    <w:abstractNumId w:val="12"/>
  </w:num>
  <w:num w:numId="20">
    <w:abstractNumId w:val="16"/>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E1"/>
    <w:rsid w:val="000057C9"/>
    <w:rsid w:val="00014E10"/>
    <w:rsid w:val="000414CC"/>
    <w:rsid w:val="0005645A"/>
    <w:rsid w:val="00074244"/>
    <w:rsid w:val="00082210"/>
    <w:rsid w:val="00094893"/>
    <w:rsid w:val="000952EE"/>
    <w:rsid w:val="000C1EFD"/>
    <w:rsid w:val="000E0ED9"/>
    <w:rsid w:val="000E5381"/>
    <w:rsid w:val="000F42C4"/>
    <w:rsid w:val="001067B9"/>
    <w:rsid w:val="00131AE5"/>
    <w:rsid w:val="0017351C"/>
    <w:rsid w:val="00174508"/>
    <w:rsid w:val="00182D31"/>
    <w:rsid w:val="001839BA"/>
    <w:rsid w:val="00184693"/>
    <w:rsid w:val="00185EDE"/>
    <w:rsid w:val="001A3CBD"/>
    <w:rsid w:val="001A7A7B"/>
    <w:rsid w:val="001B0781"/>
    <w:rsid w:val="001B1DB2"/>
    <w:rsid w:val="001B608B"/>
    <w:rsid w:val="001C3212"/>
    <w:rsid w:val="001D6026"/>
    <w:rsid w:val="0025104B"/>
    <w:rsid w:val="00252214"/>
    <w:rsid w:val="00257D74"/>
    <w:rsid w:val="00281EF5"/>
    <w:rsid w:val="00286A47"/>
    <w:rsid w:val="00290D40"/>
    <w:rsid w:val="002D2F9B"/>
    <w:rsid w:val="002E4AA5"/>
    <w:rsid w:val="002F2225"/>
    <w:rsid w:val="002F4A94"/>
    <w:rsid w:val="003078DA"/>
    <w:rsid w:val="0031196F"/>
    <w:rsid w:val="00321D98"/>
    <w:rsid w:val="003519A8"/>
    <w:rsid w:val="0037455D"/>
    <w:rsid w:val="00374B2A"/>
    <w:rsid w:val="00375111"/>
    <w:rsid w:val="00375E5E"/>
    <w:rsid w:val="00383EFA"/>
    <w:rsid w:val="003959AF"/>
    <w:rsid w:val="003A65D8"/>
    <w:rsid w:val="003B3BBA"/>
    <w:rsid w:val="003C0986"/>
    <w:rsid w:val="003E4F4C"/>
    <w:rsid w:val="00402142"/>
    <w:rsid w:val="004037D1"/>
    <w:rsid w:val="00413388"/>
    <w:rsid w:val="00414339"/>
    <w:rsid w:val="00430000"/>
    <w:rsid w:val="00443453"/>
    <w:rsid w:val="00447284"/>
    <w:rsid w:val="0047419D"/>
    <w:rsid w:val="00491D6C"/>
    <w:rsid w:val="004930BF"/>
    <w:rsid w:val="004A1A88"/>
    <w:rsid w:val="004D4542"/>
    <w:rsid w:val="004E0250"/>
    <w:rsid w:val="004F7AFC"/>
    <w:rsid w:val="00545422"/>
    <w:rsid w:val="0057261F"/>
    <w:rsid w:val="005748B1"/>
    <w:rsid w:val="005801BC"/>
    <w:rsid w:val="00581BF9"/>
    <w:rsid w:val="00593991"/>
    <w:rsid w:val="005A15B3"/>
    <w:rsid w:val="005A1DAE"/>
    <w:rsid w:val="005C665A"/>
    <w:rsid w:val="005D7DF3"/>
    <w:rsid w:val="005E2E51"/>
    <w:rsid w:val="005E4B96"/>
    <w:rsid w:val="00630955"/>
    <w:rsid w:val="00644A17"/>
    <w:rsid w:val="00656335"/>
    <w:rsid w:val="006674CF"/>
    <w:rsid w:val="00670B68"/>
    <w:rsid w:val="00671DE1"/>
    <w:rsid w:val="00682AE9"/>
    <w:rsid w:val="006B1F6E"/>
    <w:rsid w:val="006D61DE"/>
    <w:rsid w:val="006D6D1E"/>
    <w:rsid w:val="006E780D"/>
    <w:rsid w:val="006F0B77"/>
    <w:rsid w:val="007120F9"/>
    <w:rsid w:val="00712448"/>
    <w:rsid w:val="00722D51"/>
    <w:rsid w:val="00727A1A"/>
    <w:rsid w:val="00736F92"/>
    <w:rsid w:val="00747E3E"/>
    <w:rsid w:val="00754AE3"/>
    <w:rsid w:val="00765779"/>
    <w:rsid w:val="0077113C"/>
    <w:rsid w:val="007730F9"/>
    <w:rsid w:val="00776080"/>
    <w:rsid w:val="007B041F"/>
    <w:rsid w:val="007B731C"/>
    <w:rsid w:val="007D3467"/>
    <w:rsid w:val="007E0362"/>
    <w:rsid w:val="007E12A3"/>
    <w:rsid w:val="007E1E77"/>
    <w:rsid w:val="007E2E10"/>
    <w:rsid w:val="007E7042"/>
    <w:rsid w:val="007F02F9"/>
    <w:rsid w:val="007F3265"/>
    <w:rsid w:val="007F4771"/>
    <w:rsid w:val="0080360F"/>
    <w:rsid w:val="008144F4"/>
    <w:rsid w:val="008161B5"/>
    <w:rsid w:val="00831803"/>
    <w:rsid w:val="0084320C"/>
    <w:rsid w:val="0085502E"/>
    <w:rsid w:val="008612D9"/>
    <w:rsid w:val="00891C4B"/>
    <w:rsid w:val="008B04CC"/>
    <w:rsid w:val="008B2D05"/>
    <w:rsid w:val="008C1A7C"/>
    <w:rsid w:val="008D72DE"/>
    <w:rsid w:val="008E27BF"/>
    <w:rsid w:val="008E42CE"/>
    <w:rsid w:val="0091279F"/>
    <w:rsid w:val="00934369"/>
    <w:rsid w:val="00941366"/>
    <w:rsid w:val="0094200E"/>
    <w:rsid w:val="00952F43"/>
    <w:rsid w:val="00961192"/>
    <w:rsid w:val="00965658"/>
    <w:rsid w:val="00994178"/>
    <w:rsid w:val="009A520B"/>
    <w:rsid w:val="009C0492"/>
    <w:rsid w:val="009C738C"/>
    <w:rsid w:val="009D0F18"/>
    <w:rsid w:val="009D6FD3"/>
    <w:rsid w:val="009E2091"/>
    <w:rsid w:val="009E6DD1"/>
    <w:rsid w:val="009E72D6"/>
    <w:rsid w:val="00A06B38"/>
    <w:rsid w:val="00A153E4"/>
    <w:rsid w:val="00A21C64"/>
    <w:rsid w:val="00A23A98"/>
    <w:rsid w:val="00A367F4"/>
    <w:rsid w:val="00A459C8"/>
    <w:rsid w:val="00A52F7F"/>
    <w:rsid w:val="00A705D0"/>
    <w:rsid w:val="00A7218F"/>
    <w:rsid w:val="00A721E6"/>
    <w:rsid w:val="00A770B0"/>
    <w:rsid w:val="00A90FC6"/>
    <w:rsid w:val="00AB27F1"/>
    <w:rsid w:val="00AB299A"/>
    <w:rsid w:val="00AC3721"/>
    <w:rsid w:val="00AE045B"/>
    <w:rsid w:val="00AE7BF5"/>
    <w:rsid w:val="00B10553"/>
    <w:rsid w:val="00B20E74"/>
    <w:rsid w:val="00B26A12"/>
    <w:rsid w:val="00B42F9F"/>
    <w:rsid w:val="00B570E1"/>
    <w:rsid w:val="00B847D4"/>
    <w:rsid w:val="00B87A9E"/>
    <w:rsid w:val="00BA40A3"/>
    <w:rsid w:val="00BB01DD"/>
    <w:rsid w:val="00BC616D"/>
    <w:rsid w:val="00BD6915"/>
    <w:rsid w:val="00BE42E4"/>
    <w:rsid w:val="00C00A76"/>
    <w:rsid w:val="00C02520"/>
    <w:rsid w:val="00C11CD3"/>
    <w:rsid w:val="00C122C7"/>
    <w:rsid w:val="00C458B3"/>
    <w:rsid w:val="00C52927"/>
    <w:rsid w:val="00C55418"/>
    <w:rsid w:val="00C808FB"/>
    <w:rsid w:val="00C869E0"/>
    <w:rsid w:val="00C878D3"/>
    <w:rsid w:val="00C92C5E"/>
    <w:rsid w:val="00CB4EF1"/>
    <w:rsid w:val="00CC2778"/>
    <w:rsid w:val="00CC4BC1"/>
    <w:rsid w:val="00CE1A3B"/>
    <w:rsid w:val="00CE33A8"/>
    <w:rsid w:val="00CE4316"/>
    <w:rsid w:val="00CE62A9"/>
    <w:rsid w:val="00CE788E"/>
    <w:rsid w:val="00CF0884"/>
    <w:rsid w:val="00CF1C9A"/>
    <w:rsid w:val="00CF3236"/>
    <w:rsid w:val="00D2291E"/>
    <w:rsid w:val="00D430CE"/>
    <w:rsid w:val="00D4642B"/>
    <w:rsid w:val="00D56BD6"/>
    <w:rsid w:val="00DA150F"/>
    <w:rsid w:val="00DC196E"/>
    <w:rsid w:val="00DD0EC2"/>
    <w:rsid w:val="00DE7FDF"/>
    <w:rsid w:val="00E03438"/>
    <w:rsid w:val="00E06F7F"/>
    <w:rsid w:val="00E1487E"/>
    <w:rsid w:val="00E40153"/>
    <w:rsid w:val="00E51D00"/>
    <w:rsid w:val="00E601A4"/>
    <w:rsid w:val="00E72213"/>
    <w:rsid w:val="00E75782"/>
    <w:rsid w:val="00E917F0"/>
    <w:rsid w:val="00EA13FA"/>
    <w:rsid w:val="00EA2FA0"/>
    <w:rsid w:val="00EB7E52"/>
    <w:rsid w:val="00EC447B"/>
    <w:rsid w:val="00EF02AD"/>
    <w:rsid w:val="00EF6C00"/>
    <w:rsid w:val="00F3453F"/>
    <w:rsid w:val="00F37C05"/>
    <w:rsid w:val="00F50F5A"/>
    <w:rsid w:val="00F62966"/>
    <w:rsid w:val="00F64789"/>
    <w:rsid w:val="00FB7223"/>
    <w:rsid w:val="00FB7E37"/>
    <w:rsid w:val="00FC2ABE"/>
    <w:rsid w:val="00FE1659"/>
    <w:rsid w:val="00FE3DE4"/>
    <w:rsid w:val="00FE5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185EDE"/>
    <w:pPr>
      <w:ind w:left="720"/>
      <w:contextualSpacing/>
    </w:pPr>
  </w:style>
  <w:style w:type="table" w:styleId="Mkatabulky">
    <w:name w:val="Table Grid"/>
    <w:basedOn w:val="Normlntabulka"/>
    <w:uiPriority w:val="59"/>
    <w:rsid w:val="0059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5E4B96"/>
  </w:style>
  <w:style w:type="character" w:customStyle="1" w:styleId="hps">
    <w:name w:val="hps"/>
    <w:basedOn w:val="Standardnpsmoodstavce"/>
    <w:rsid w:val="00CE788E"/>
  </w:style>
  <w:style w:type="paragraph" w:styleId="Textbubliny">
    <w:name w:val="Balloon Text"/>
    <w:basedOn w:val="Normln"/>
    <w:link w:val="TextbublinyChar"/>
    <w:uiPriority w:val="99"/>
    <w:semiHidden/>
    <w:unhideWhenUsed/>
    <w:rsid w:val="00A721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218F"/>
    <w:rPr>
      <w:rFonts w:ascii="Tahoma" w:hAnsi="Tahoma" w:cs="Tahoma"/>
      <w:sz w:val="16"/>
      <w:szCs w:val="16"/>
    </w:rPr>
  </w:style>
  <w:style w:type="character" w:styleId="Odkaznakoment">
    <w:name w:val="annotation reference"/>
    <w:basedOn w:val="Standardnpsmoodstavce"/>
    <w:uiPriority w:val="99"/>
    <w:semiHidden/>
    <w:unhideWhenUsed/>
    <w:rsid w:val="00C458B3"/>
    <w:rPr>
      <w:sz w:val="16"/>
      <w:szCs w:val="16"/>
    </w:rPr>
  </w:style>
  <w:style w:type="paragraph" w:styleId="Textkomente">
    <w:name w:val="annotation text"/>
    <w:basedOn w:val="Normln"/>
    <w:link w:val="TextkomenteChar"/>
    <w:uiPriority w:val="99"/>
    <w:semiHidden/>
    <w:unhideWhenUsed/>
    <w:rsid w:val="00C458B3"/>
    <w:pPr>
      <w:spacing w:line="240" w:lineRule="auto"/>
    </w:pPr>
    <w:rPr>
      <w:sz w:val="20"/>
      <w:szCs w:val="20"/>
    </w:rPr>
  </w:style>
  <w:style w:type="character" w:customStyle="1" w:styleId="TextkomenteChar">
    <w:name w:val="Text komentáře Char"/>
    <w:basedOn w:val="Standardnpsmoodstavce"/>
    <w:link w:val="Textkomente"/>
    <w:uiPriority w:val="99"/>
    <w:semiHidden/>
    <w:rsid w:val="00C458B3"/>
    <w:rPr>
      <w:sz w:val="20"/>
      <w:szCs w:val="20"/>
    </w:rPr>
  </w:style>
  <w:style w:type="paragraph" w:styleId="Pedmtkomente">
    <w:name w:val="annotation subject"/>
    <w:basedOn w:val="Textkomente"/>
    <w:next w:val="Textkomente"/>
    <w:link w:val="PedmtkomenteChar"/>
    <w:uiPriority w:val="99"/>
    <w:semiHidden/>
    <w:unhideWhenUsed/>
    <w:rsid w:val="00C458B3"/>
    <w:rPr>
      <w:b/>
      <w:bCs/>
    </w:rPr>
  </w:style>
  <w:style w:type="character" w:customStyle="1" w:styleId="PedmtkomenteChar">
    <w:name w:val="Předmět komentáře Char"/>
    <w:basedOn w:val="TextkomenteChar"/>
    <w:link w:val="Pedmtkomente"/>
    <w:uiPriority w:val="99"/>
    <w:semiHidden/>
    <w:rsid w:val="00C458B3"/>
    <w:rPr>
      <w:b/>
      <w:bCs/>
      <w:sz w:val="20"/>
      <w:szCs w:val="20"/>
    </w:rPr>
  </w:style>
  <w:style w:type="paragraph" w:customStyle="1" w:styleId="Dl">
    <w:name w:val="Díl"/>
    <w:basedOn w:val="Normln"/>
    <w:rsid w:val="00B570E1"/>
    <w:pPr>
      <w:keepNext/>
      <w:spacing w:after="0" w:line="320" w:lineRule="atLeast"/>
      <w:jc w:val="center"/>
    </w:pPr>
    <w:rPr>
      <w:rFonts w:ascii="Tahoma" w:eastAsia="Times New Roman" w:hAnsi="Tahoma" w:cs="Times New Roman"/>
      <w:sz w:val="24"/>
      <w:szCs w:val="20"/>
    </w:rPr>
  </w:style>
  <w:style w:type="paragraph" w:styleId="Zkladntextodsazen">
    <w:name w:val="Body Text Indent"/>
    <w:basedOn w:val="Normln"/>
    <w:link w:val="ZkladntextodsazenChar"/>
    <w:rsid w:val="0091279F"/>
    <w:pPr>
      <w:spacing w:after="0" w:line="240" w:lineRule="auto"/>
      <w:ind w:left="56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91279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8D72DE"/>
  </w:style>
  <w:style w:type="character" w:styleId="Hypertextovodkaz">
    <w:name w:val="Hyperlink"/>
    <w:basedOn w:val="Standardnpsmoodstavce"/>
    <w:uiPriority w:val="99"/>
    <w:unhideWhenUsed/>
    <w:rsid w:val="008D72DE"/>
    <w:rPr>
      <w:color w:val="0000FF" w:themeColor="hyperlink"/>
      <w:u w:val="single"/>
    </w:rPr>
  </w:style>
  <w:style w:type="paragraph" w:customStyle="1" w:styleId="Definition1">
    <w:name w:val="Definition 1"/>
    <w:basedOn w:val="Normln"/>
    <w:link w:val="Definition1Char"/>
    <w:uiPriority w:val="10"/>
    <w:qFormat/>
    <w:rsid w:val="008D72DE"/>
    <w:pPr>
      <w:numPr>
        <w:numId w:val="12"/>
      </w:numPr>
      <w:tabs>
        <w:tab w:val="left" w:leader="dot" w:pos="2880"/>
      </w:tabs>
      <w:spacing w:after="180" w:line="240" w:lineRule="auto"/>
      <w:jc w:val="both"/>
    </w:pPr>
    <w:rPr>
      <w:rFonts w:ascii="Times New Roman" w:eastAsia="MS Mincho" w:hAnsi="Times New Roman" w:cs="Times New Roman"/>
      <w:lang w:val="en-GB"/>
    </w:rPr>
  </w:style>
  <w:style w:type="paragraph" w:customStyle="1" w:styleId="Definition2">
    <w:name w:val="Definition 2"/>
    <w:basedOn w:val="Normln"/>
    <w:uiPriority w:val="10"/>
    <w:qFormat/>
    <w:rsid w:val="008D72DE"/>
    <w:pPr>
      <w:numPr>
        <w:ilvl w:val="1"/>
        <w:numId w:val="12"/>
      </w:numPr>
      <w:spacing w:after="180" w:line="240" w:lineRule="auto"/>
      <w:jc w:val="both"/>
    </w:pPr>
    <w:rPr>
      <w:rFonts w:ascii="Times New Roman" w:eastAsia="MS Mincho" w:hAnsi="Times New Roman" w:cs="Times New Roman"/>
      <w:lang w:val="en-GB"/>
    </w:rPr>
  </w:style>
  <w:style w:type="paragraph" w:customStyle="1" w:styleId="Definition3">
    <w:name w:val="Definition 3"/>
    <w:basedOn w:val="Normln"/>
    <w:uiPriority w:val="10"/>
    <w:qFormat/>
    <w:rsid w:val="008D72DE"/>
    <w:pPr>
      <w:numPr>
        <w:ilvl w:val="2"/>
        <w:numId w:val="12"/>
      </w:numPr>
      <w:spacing w:after="180" w:line="240" w:lineRule="auto"/>
      <w:jc w:val="both"/>
    </w:pPr>
    <w:rPr>
      <w:rFonts w:ascii="Times New Roman" w:eastAsia="MS Mincho" w:hAnsi="Times New Roman" w:cs="Times New Roman"/>
      <w:lang w:val="en-GB"/>
    </w:rPr>
  </w:style>
  <w:style w:type="paragraph" w:customStyle="1" w:styleId="Definition4">
    <w:name w:val="Definition 4"/>
    <w:basedOn w:val="Normln"/>
    <w:uiPriority w:val="10"/>
    <w:qFormat/>
    <w:rsid w:val="008D72DE"/>
    <w:pPr>
      <w:numPr>
        <w:ilvl w:val="3"/>
        <w:numId w:val="12"/>
      </w:numPr>
      <w:spacing w:after="180" w:line="240" w:lineRule="auto"/>
      <w:jc w:val="both"/>
    </w:pPr>
    <w:rPr>
      <w:rFonts w:ascii="Times New Roman" w:eastAsia="MS Mincho" w:hAnsi="Times New Roman" w:cs="Times New Roman"/>
      <w:lang w:val="en-GB"/>
    </w:rPr>
  </w:style>
  <w:style w:type="character" w:customStyle="1" w:styleId="Definition1Char">
    <w:name w:val="Definition 1 Char"/>
    <w:basedOn w:val="Standardnpsmoodstavce"/>
    <w:link w:val="Definition1"/>
    <w:uiPriority w:val="10"/>
    <w:rsid w:val="008D72DE"/>
    <w:rPr>
      <w:rFonts w:ascii="Times New Roman" w:eastAsia="MS Mincho" w:hAnsi="Times New Roman" w:cs="Times New Roman"/>
      <w:lang w:val="en-GB"/>
    </w:rPr>
  </w:style>
  <w:style w:type="paragraph" w:customStyle="1" w:styleId="Default">
    <w:name w:val="Default"/>
    <w:rsid w:val="008D72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185EDE"/>
    <w:pPr>
      <w:ind w:left="720"/>
      <w:contextualSpacing/>
    </w:pPr>
  </w:style>
  <w:style w:type="table" w:styleId="Mkatabulky">
    <w:name w:val="Table Grid"/>
    <w:basedOn w:val="Normlntabulka"/>
    <w:uiPriority w:val="59"/>
    <w:rsid w:val="0059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5E4B96"/>
  </w:style>
  <w:style w:type="character" w:customStyle="1" w:styleId="hps">
    <w:name w:val="hps"/>
    <w:basedOn w:val="Standardnpsmoodstavce"/>
    <w:rsid w:val="00CE788E"/>
  </w:style>
  <w:style w:type="paragraph" w:styleId="Textbubliny">
    <w:name w:val="Balloon Text"/>
    <w:basedOn w:val="Normln"/>
    <w:link w:val="TextbublinyChar"/>
    <w:uiPriority w:val="99"/>
    <w:semiHidden/>
    <w:unhideWhenUsed/>
    <w:rsid w:val="00A721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218F"/>
    <w:rPr>
      <w:rFonts w:ascii="Tahoma" w:hAnsi="Tahoma" w:cs="Tahoma"/>
      <w:sz w:val="16"/>
      <w:szCs w:val="16"/>
    </w:rPr>
  </w:style>
  <w:style w:type="character" w:styleId="Odkaznakoment">
    <w:name w:val="annotation reference"/>
    <w:basedOn w:val="Standardnpsmoodstavce"/>
    <w:uiPriority w:val="99"/>
    <w:semiHidden/>
    <w:unhideWhenUsed/>
    <w:rsid w:val="00C458B3"/>
    <w:rPr>
      <w:sz w:val="16"/>
      <w:szCs w:val="16"/>
    </w:rPr>
  </w:style>
  <w:style w:type="paragraph" w:styleId="Textkomente">
    <w:name w:val="annotation text"/>
    <w:basedOn w:val="Normln"/>
    <w:link w:val="TextkomenteChar"/>
    <w:uiPriority w:val="99"/>
    <w:semiHidden/>
    <w:unhideWhenUsed/>
    <w:rsid w:val="00C458B3"/>
    <w:pPr>
      <w:spacing w:line="240" w:lineRule="auto"/>
    </w:pPr>
    <w:rPr>
      <w:sz w:val="20"/>
      <w:szCs w:val="20"/>
    </w:rPr>
  </w:style>
  <w:style w:type="character" w:customStyle="1" w:styleId="TextkomenteChar">
    <w:name w:val="Text komentáře Char"/>
    <w:basedOn w:val="Standardnpsmoodstavce"/>
    <w:link w:val="Textkomente"/>
    <w:uiPriority w:val="99"/>
    <w:semiHidden/>
    <w:rsid w:val="00C458B3"/>
    <w:rPr>
      <w:sz w:val="20"/>
      <w:szCs w:val="20"/>
    </w:rPr>
  </w:style>
  <w:style w:type="paragraph" w:styleId="Pedmtkomente">
    <w:name w:val="annotation subject"/>
    <w:basedOn w:val="Textkomente"/>
    <w:next w:val="Textkomente"/>
    <w:link w:val="PedmtkomenteChar"/>
    <w:uiPriority w:val="99"/>
    <w:semiHidden/>
    <w:unhideWhenUsed/>
    <w:rsid w:val="00C458B3"/>
    <w:rPr>
      <w:b/>
      <w:bCs/>
    </w:rPr>
  </w:style>
  <w:style w:type="character" w:customStyle="1" w:styleId="PedmtkomenteChar">
    <w:name w:val="Předmět komentáře Char"/>
    <w:basedOn w:val="TextkomenteChar"/>
    <w:link w:val="Pedmtkomente"/>
    <w:uiPriority w:val="99"/>
    <w:semiHidden/>
    <w:rsid w:val="00C458B3"/>
    <w:rPr>
      <w:b/>
      <w:bCs/>
      <w:sz w:val="20"/>
      <w:szCs w:val="20"/>
    </w:rPr>
  </w:style>
  <w:style w:type="paragraph" w:customStyle="1" w:styleId="Dl">
    <w:name w:val="Díl"/>
    <w:basedOn w:val="Normln"/>
    <w:rsid w:val="00B570E1"/>
    <w:pPr>
      <w:keepNext/>
      <w:spacing w:after="0" w:line="320" w:lineRule="atLeast"/>
      <w:jc w:val="center"/>
    </w:pPr>
    <w:rPr>
      <w:rFonts w:ascii="Tahoma" w:eastAsia="Times New Roman" w:hAnsi="Tahoma" w:cs="Times New Roman"/>
      <w:sz w:val="24"/>
      <w:szCs w:val="20"/>
    </w:rPr>
  </w:style>
  <w:style w:type="paragraph" w:styleId="Zkladntextodsazen">
    <w:name w:val="Body Text Indent"/>
    <w:basedOn w:val="Normln"/>
    <w:link w:val="ZkladntextodsazenChar"/>
    <w:rsid w:val="0091279F"/>
    <w:pPr>
      <w:spacing w:after="0" w:line="240" w:lineRule="auto"/>
      <w:ind w:left="56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91279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8D72DE"/>
  </w:style>
  <w:style w:type="character" w:styleId="Hypertextovodkaz">
    <w:name w:val="Hyperlink"/>
    <w:basedOn w:val="Standardnpsmoodstavce"/>
    <w:uiPriority w:val="99"/>
    <w:unhideWhenUsed/>
    <w:rsid w:val="008D72DE"/>
    <w:rPr>
      <w:color w:val="0000FF" w:themeColor="hyperlink"/>
      <w:u w:val="single"/>
    </w:rPr>
  </w:style>
  <w:style w:type="paragraph" w:customStyle="1" w:styleId="Definition1">
    <w:name w:val="Definition 1"/>
    <w:basedOn w:val="Normln"/>
    <w:link w:val="Definition1Char"/>
    <w:uiPriority w:val="10"/>
    <w:qFormat/>
    <w:rsid w:val="008D72DE"/>
    <w:pPr>
      <w:numPr>
        <w:numId w:val="12"/>
      </w:numPr>
      <w:tabs>
        <w:tab w:val="left" w:leader="dot" w:pos="2880"/>
      </w:tabs>
      <w:spacing w:after="180" w:line="240" w:lineRule="auto"/>
      <w:jc w:val="both"/>
    </w:pPr>
    <w:rPr>
      <w:rFonts w:ascii="Times New Roman" w:eastAsia="MS Mincho" w:hAnsi="Times New Roman" w:cs="Times New Roman"/>
      <w:lang w:val="en-GB"/>
    </w:rPr>
  </w:style>
  <w:style w:type="paragraph" w:customStyle="1" w:styleId="Definition2">
    <w:name w:val="Definition 2"/>
    <w:basedOn w:val="Normln"/>
    <w:uiPriority w:val="10"/>
    <w:qFormat/>
    <w:rsid w:val="008D72DE"/>
    <w:pPr>
      <w:numPr>
        <w:ilvl w:val="1"/>
        <w:numId w:val="12"/>
      </w:numPr>
      <w:spacing w:after="180" w:line="240" w:lineRule="auto"/>
      <w:jc w:val="both"/>
    </w:pPr>
    <w:rPr>
      <w:rFonts w:ascii="Times New Roman" w:eastAsia="MS Mincho" w:hAnsi="Times New Roman" w:cs="Times New Roman"/>
      <w:lang w:val="en-GB"/>
    </w:rPr>
  </w:style>
  <w:style w:type="paragraph" w:customStyle="1" w:styleId="Definition3">
    <w:name w:val="Definition 3"/>
    <w:basedOn w:val="Normln"/>
    <w:uiPriority w:val="10"/>
    <w:qFormat/>
    <w:rsid w:val="008D72DE"/>
    <w:pPr>
      <w:numPr>
        <w:ilvl w:val="2"/>
        <w:numId w:val="12"/>
      </w:numPr>
      <w:spacing w:after="180" w:line="240" w:lineRule="auto"/>
      <w:jc w:val="both"/>
    </w:pPr>
    <w:rPr>
      <w:rFonts w:ascii="Times New Roman" w:eastAsia="MS Mincho" w:hAnsi="Times New Roman" w:cs="Times New Roman"/>
      <w:lang w:val="en-GB"/>
    </w:rPr>
  </w:style>
  <w:style w:type="paragraph" w:customStyle="1" w:styleId="Definition4">
    <w:name w:val="Definition 4"/>
    <w:basedOn w:val="Normln"/>
    <w:uiPriority w:val="10"/>
    <w:qFormat/>
    <w:rsid w:val="008D72DE"/>
    <w:pPr>
      <w:numPr>
        <w:ilvl w:val="3"/>
        <w:numId w:val="12"/>
      </w:numPr>
      <w:spacing w:after="180" w:line="240" w:lineRule="auto"/>
      <w:jc w:val="both"/>
    </w:pPr>
    <w:rPr>
      <w:rFonts w:ascii="Times New Roman" w:eastAsia="MS Mincho" w:hAnsi="Times New Roman" w:cs="Times New Roman"/>
      <w:lang w:val="en-GB"/>
    </w:rPr>
  </w:style>
  <w:style w:type="character" w:customStyle="1" w:styleId="Definition1Char">
    <w:name w:val="Definition 1 Char"/>
    <w:basedOn w:val="Standardnpsmoodstavce"/>
    <w:link w:val="Definition1"/>
    <w:uiPriority w:val="10"/>
    <w:rsid w:val="008D72DE"/>
    <w:rPr>
      <w:rFonts w:ascii="Times New Roman" w:eastAsia="MS Mincho" w:hAnsi="Times New Roman" w:cs="Times New Roman"/>
      <w:lang w:val="en-GB"/>
    </w:rPr>
  </w:style>
  <w:style w:type="paragraph" w:customStyle="1" w:styleId="Default">
    <w:name w:val="Default"/>
    <w:rsid w:val="008D72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0199">
      <w:bodyDiv w:val="1"/>
      <w:marLeft w:val="0"/>
      <w:marRight w:val="0"/>
      <w:marTop w:val="0"/>
      <w:marBottom w:val="0"/>
      <w:divBdr>
        <w:top w:val="none" w:sz="0" w:space="0" w:color="auto"/>
        <w:left w:val="none" w:sz="0" w:space="0" w:color="auto"/>
        <w:bottom w:val="none" w:sz="0" w:space="0" w:color="auto"/>
        <w:right w:val="none" w:sz="0" w:space="0" w:color="auto"/>
      </w:divBdr>
    </w:div>
    <w:div w:id="262736253">
      <w:bodyDiv w:val="1"/>
      <w:marLeft w:val="0"/>
      <w:marRight w:val="0"/>
      <w:marTop w:val="0"/>
      <w:marBottom w:val="0"/>
      <w:divBdr>
        <w:top w:val="none" w:sz="0" w:space="0" w:color="auto"/>
        <w:left w:val="none" w:sz="0" w:space="0" w:color="auto"/>
        <w:bottom w:val="none" w:sz="0" w:space="0" w:color="auto"/>
        <w:right w:val="none" w:sz="0" w:space="0" w:color="auto"/>
      </w:divBdr>
    </w:div>
    <w:div w:id="655494634">
      <w:bodyDiv w:val="1"/>
      <w:marLeft w:val="0"/>
      <w:marRight w:val="0"/>
      <w:marTop w:val="0"/>
      <w:marBottom w:val="0"/>
      <w:divBdr>
        <w:top w:val="none" w:sz="0" w:space="0" w:color="auto"/>
        <w:left w:val="none" w:sz="0" w:space="0" w:color="auto"/>
        <w:bottom w:val="none" w:sz="0" w:space="0" w:color="auto"/>
        <w:right w:val="none" w:sz="0" w:space="0" w:color="auto"/>
      </w:divBdr>
    </w:div>
    <w:div w:id="800151977">
      <w:bodyDiv w:val="1"/>
      <w:marLeft w:val="0"/>
      <w:marRight w:val="0"/>
      <w:marTop w:val="0"/>
      <w:marBottom w:val="0"/>
      <w:divBdr>
        <w:top w:val="none" w:sz="0" w:space="0" w:color="auto"/>
        <w:left w:val="none" w:sz="0" w:space="0" w:color="auto"/>
        <w:bottom w:val="none" w:sz="0" w:space="0" w:color="auto"/>
        <w:right w:val="none" w:sz="0" w:space="0" w:color="auto"/>
      </w:divBdr>
      <w:divsChild>
        <w:div w:id="1884903892">
          <w:marLeft w:val="0"/>
          <w:marRight w:val="0"/>
          <w:marTop w:val="0"/>
          <w:marBottom w:val="0"/>
          <w:divBdr>
            <w:top w:val="none" w:sz="0" w:space="0" w:color="auto"/>
            <w:left w:val="none" w:sz="0" w:space="0" w:color="auto"/>
            <w:bottom w:val="none" w:sz="0" w:space="0" w:color="auto"/>
            <w:right w:val="none" w:sz="0" w:space="0" w:color="auto"/>
          </w:divBdr>
          <w:divsChild>
            <w:div w:id="458838772">
              <w:marLeft w:val="0"/>
              <w:marRight w:val="0"/>
              <w:marTop w:val="0"/>
              <w:marBottom w:val="0"/>
              <w:divBdr>
                <w:top w:val="none" w:sz="0" w:space="0" w:color="auto"/>
                <w:left w:val="none" w:sz="0" w:space="0" w:color="auto"/>
                <w:bottom w:val="none" w:sz="0" w:space="0" w:color="auto"/>
                <w:right w:val="none" w:sz="0" w:space="0" w:color="auto"/>
              </w:divBdr>
              <w:divsChild>
                <w:div w:id="1389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3398">
      <w:bodyDiv w:val="1"/>
      <w:marLeft w:val="0"/>
      <w:marRight w:val="0"/>
      <w:marTop w:val="0"/>
      <w:marBottom w:val="0"/>
      <w:divBdr>
        <w:top w:val="none" w:sz="0" w:space="0" w:color="auto"/>
        <w:left w:val="none" w:sz="0" w:space="0" w:color="auto"/>
        <w:bottom w:val="none" w:sz="0" w:space="0" w:color="auto"/>
        <w:right w:val="none" w:sz="0" w:space="0" w:color="auto"/>
      </w:divBdr>
    </w:div>
    <w:div w:id="1004940579">
      <w:bodyDiv w:val="1"/>
      <w:marLeft w:val="0"/>
      <w:marRight w:val="0"/>
      <w:marTop w:val="0"/>
      <w:marBottom w:val="0"/>
      <w:divBdr>
        <w:top w:val="none" w:sz="0" w:space="0" w:color="auto"/>
        <w:left w:val="none" w:sz="0" w:space="0" w:color="auto"/>
        <w:bottom w:val="none" w:sz="0" w:space="0" w:color="auto"/>
        <w:right w:val="none" w:sz="0" w:space="0" w:color="auto"/>
      </w:divBdr>
      <w:divsChild>
        <w:div w:id="783379772">
          <w:marLeft w:val="0"/>
          <w:marRight w:val="0"/>
          <w:marTop w:val="0"/>
          <w:marBottom w:val="0"/>
          <w:divBdr>
            <w:top w:val="none" w:sz="0" w:space="0" w:color="auto"/>
            <w:left w:val="none" w:sz="0" w:space="0" w:color="auto"/>
            <w:bottom w:val="none" w:sz="0" w:space="0" w:color="auto"/>
            <w:right w:val="none" w:sz="0" w:space="0" w:color="auto"/>
          </w:divBdr>
          <w:divsChild>
            <w:div w:id="1902210150">
              <w:marLeft w:val="0"/>
              <w:marRight w:val="0"/>
              <w:marTop w:val="0"/>
              <w:marBottom w:val="0"/>
              <w:divBdr>
                <w:top w:val="none" w:sz="0" w:space="0" w:color="auto"/>
                <w:left w:val="none" w:sz="0" w:space="0" w:color="auto"/>
                <w:bottom w:val="none" w:sz="0" w:space="0" w:color="auto"/>
                <w:right w:val="none" w:sz="0" w:space="0" w:color="auto"/>
              </w:divBdr>
              <w:divsChild>
                <w:div w:id="11858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57632">
      <w:bodyDiv w:val="1"/>
      <w:marLeft w:val="0"/>
      <w:marRight w:val="0"/>
      <w:marTop w:val="0"/>
      <w:marBottom w:val="0"/>
      <w:divBdr>
        <w:top w:val="none" w:sz="0" w:space="0" w:color="auto"/>
        <w:left w:val="none" w:sz="0" w:space="0" w:color="auto"/>
        <w:bottom w:val="none" w:sz="0" w:space="0" w:color="auto"/>
        <w:right w:val="none" w:sz="0" w:space="0" w:color="auto"/>
      </w:divBdr>
      <w:divsChild>
        <w:div w:id="1956786451">
          <w:marLeft w:val="0"/>
          <w:marRight w:val="0"/>
          <w:marTop w:val="0"/>
          <w:marBottom w:val="0"/>
          <w:divBdr>
            <w:top w:val="none" w:sz="0" w:space="0" w:color="auto"/>
            <w:left w:val="none" w:sz="0" w:space="0" w:color="auto"/>
            <w:bottom w:val="none" w:sz="0" w:space="0" w:color="auto"/>
            <w:right w:val="none" w:sz="0" w:space="0" w:color="auto"/>
          </w:divBdr>
          <w:divsChild>
            <w:div w:id="43531828">
              <w:marLeft w:val="0"/>
              <w:marRight w:val="0"/>
              <w:marTop w:val="0"/>
              <w:marBottom w:val="0"/>
              <w:divBdr>
                <w:top w:val="none" w:sz="0" w:space="0" w:color="auto"/>
                <w:left w:val="none" w:sz="0" w:space="0" w:color="auto"/>
                <w:bottom w:val="none" w:sz="0" w:space="0" w:color="auto"/>
                <w:right w:val="none" w:sz="0" w:space="0" w:color="auto"/>
              </w:divBdr>
              <w:divsChild>
                <w:div w:id="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1/04/xmlenc#sha256"/>
      <DigestValue>NLOhKlTqic7gHfLrIbYl3zhTRI8qQOLOjfjrXYRr5Co=</DigestValue>
    </Reference>
    <Reference URI="#idOfficeObject" Type="http://www.w3.org/2000/09/xmldsig#Object">
      <DigestMethod Algorithm="http://www.w3.org/2001/04/xmlenc#sha256"/>
      <DigestValue>VVhNz8n8FyFeerdMMVdo2A7sqNBCYYdJIztU0aisaz4=</DigestValue>
    </Reference>
    <Reference URI="#idSignedProperties" Type="http://uri.etsi.org/01903#SignedProperties">
      <Transforms>
        <Transform Algorithm="http://www.w3.org/TR/2001/REC-xml-c14n-20010315"/>
      </Transforms>
      <DigestMethod Algorithm="http://www.w3.org/2001/04/xmlenc#sha256"/>
      <DigestValue>sfOllJ1W1/SH6zb/jtPAQJDW6V6MBAl10c2MIWv+2RM=</DigestValue>
    </Reference>
  </SignedInfo>
  <SignatureValue>L5JQelqrjysYC26Vi50jXJDHs/PjbV/IYnlzGcxnsTSg22f81/+6yl+/pz2vgbZCOrlH/g3dK0Uk
FtcB1BJxFjcJ+ao6Yn7RC8rOaRJhs7tlkgA9WEEBJFbaR05XjXJmsLCG5NjpGGLSkOI/jvyDJuRS
WK4JAisUDUYKhTCbbR1gWWg89ZJtK41IlpHpumugy+NWmySwVHbaQ1tw3l7utlYoMj5bP45LIOYl
EutiV1XNMmYb0Zyz4uKjTSlUJTYgVqH7x98alUmVkq93xzPu7LzeSuGF5FU8iywd/NJjnJXLbqDq
8XL0qXPoLeozM1cQd2mbp40FUzdJO86gj4h8BA==</SignatureValue>
  <KeyInfo>
    <X509Data>
      <X509Certificate>MIIH0DCCBrigAwIBAgIDHv+HMA0GCSqGSIb3DQEBCwUAMF8xCzAJBgNVBAYTAkNaMSwwKgYDVQQK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1/04/xmlenc#sha256"/>
        <DigestValue>MAUJp2qk8RS5WC9Ndp70ZoVxj2bBqwGTOSNf2/rZiB8=</DigestValue>
      </Reference>
      <Reference URI="/word/fontTable.xml?ContentType=application/vnd.openxmlformats-officedocument.wordprocessingml.fontTable+xml">
        <DigestMethod Algorithm="http://www.w3.org/2001/04/xmlenc#sha256"/>
        <DigestValue>RkRN4gcmk2aJQ21rIGDmyMV/CQ27/IuohabrlwbfwPY=</DigestValue>
      </Reference>
      <Reference URI="/word/stylesWithEffects.xml?ContentType=application/vnd.ms-word.stylesWithEffects+xml">
        <DigestMethod Algorithm="http://www.w3.org/2001/04/xmlenc#sha256"/>
        <DigestValue>SEowOBqfgMFR5f3dWyUhChv5i5aVhImFgDLSLIdVq+c=</DigestValue>
      </Reference>
      <Reference URI="/word/styles.xml?ContentType=application/vnd.openxmlformats-officedocument.wordprocessingml.styles+xml">
        <DigestMethod Algorithm="http://www.w3.org/2001/04/xmlenc#sha256"/>
        <DigestValue>EUgFZdWwZzSrj7Ajd+t/kYX+nfjBByoAfOTf35vj0l4=</DigestValue>
      </Reference>
      <Reference URI="/word/settings.xml?ContentType=application/vnd.openxmlformats-officedocument.wordprocessingml.settings+xml">
        <DigestMethod Algorithm="http://www.w3.org/2001/04/xmlenc#sha256"/>
        <DigestValue>lJbj9rU+HgPR1VGh8xWHANsFIKuF5dzXgIJWCuJ13eo=</DigestValue>
      </Reference>
      <Reference URI="/word/theme/theme1.xml?ContentType=application/vnd.openxmlformats-officedocument.theme+xml">
        <DigestMethod Algorithm="http://www.w3.org/2001/04/xmlenc#sha256"/>
        <DigestValue>RRLKBynKqLpsm1D7qoiB5D76qZ17a8Fu6Tp8Ah9sihg=</DigestValue>
      </Reference>
      <Reference URI="/word/document.xml?ContentType=application/vnd.openxmlformats-officedocument.wordprocessingml.document.main+xml">
        <DigestMethod Algorithm="http://www.w3.org/2001/04/xmlenc#sha256"/>
        <DigestValue>WLeXfKwnd4FzTh0ujp/RQkLew3GVq/eUKKq+QEdVOfE=</DigestValue>
      </Reference>
      <Reference URI="/word/numbering.xml?ContentType=application/vnd.openxmlformats-officedocument.wordprocessingml.numbering+xml">
        <DigestMethod Algorithm="http://www.w3.org/2001/04/xmlenc#sha256"/>
        <DigestValue>tOsI9ntiG0JnM1YzdwKNAsNZgTmwuOaqiWSoiY8Vx1c=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1/04/xmlenc#sha256"/>
        <DigestValue>mIEnTJti2yUipEV5LE4NZSUvlKp0S8iYjDVHv6AyS4k=</DigestValue>
      </Reference>
    </Manifest>
    <SignatureProperties>
      <SignatureProperty Id="idSignatureTime" Target="#idPackageSignature">
        <mdssi:SignatureTime>
          <mdssi:Format>YYYY-MM-DDThh:mm:ssTZD</mdssi:Format>
          <mdssi:Value>2017-07-14T07:58:01Z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http://www.w3.org/2001/04/xmlenc#sha256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2017-07-14T07:58:01Z</xd:SigningTime>
          <xd:SigningCertificate>
            <xd:Cert>
              <xd:CertDigest>
                <DigestMethod Algorithm="http://www.w3.org/2001/04/xmlenc#sha256"/>
                <DigestValue>wywZuadeJ9+ta2gUIpaNMTDe09L3DJ7aX+FTPRbtaso=</DigestValue>
              </xd:CertDigest>
              <xd:IssuerSerial>
                <X509IssuerName>CN=PostSignum Qualified CA 2, O="Česká pošta, s.p. [IČ 47114983]", C=CZ</X509IssuerName>
                <X509SerialNumber>2031495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6343</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Valešová</dc:creator>
  <cp:lastModifiedBy>Valešová Kateřina W7</cp:lastModifiedBy>
  <cp:revision>2</cp:revision>
  <dcterms:created xsi:type="dcterms:W3CDTF">2017-07-14T07:56:00Z</dcterms:created>
  <dcterms:modified xsi:type="dcterms:W3CDTF">2017-07-14T07:56:00Z</dcterms:modified>
</cp:coreProperties>
</file>